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C9D317" w14:textId="77777777" w:rsidR="004F5509" w:rsidRDefault="004F5509" w:rsidP="00FF087C">
      <w:pPr>
        <w:rPr>
          <w:b/>
          <w:sz w:val="28"/>
        </w:rPr>
      </w:pPr>
    </w:p>
    <w:p w14:paraId="7B85F0B8" w14:textId="77777777" w:rsidR="00C452DA" w:rsidRDefault="00C452DA" w:rsidP="00C452DA">
      <w:pPr>
        <w:jc w:val="center"/>
        <w:rPr>
          <w:b/>
          <w:sz w:val="28"/>
        </w:rPr>
      </w:pPr>
    </w:p>
    <w:p w14:paraId="0EC8D8C2" w14:textId="56A0495B" w:rsidR="002A57E4" w:rsidRPr="007126DF" w:rsidRDefault="00FF087C" w:rsidP="00C452DA">
      <w:pPr>
        <w:jc w:val="center"/>
        <w:rPr>
          <w:b/>
          <w:sz w:val="28"/>
        </w:rPr>
      </w:pPr>
      <w:r w:rsidRPr="007126DF">
        <w:rPr>
          <w:b/>
          <w:sz w:val="28"/>
        </w:rPr>
        <w:t>Oro™ 2.0</w:t>
      </w:r>
      <w:r w:rsidR="00F92231">
        <w:rPr>
          <w:b/>
          <w:sz w:val="28"/>
        </w:rPr>
        <w:t xml:space="preserve"> High Reliability Organizational Assessment</w:t>
      </w:r>
    </w:p>
    <w:p w14:paraId="58CBBF6B" w14:textId="77777777" w:rsidR="00A85A78" w:rsidRDefault="00A85A78" w:rsidP="00FF087C">
      <w:pPr>
        <w:rPr>
          <w:sz w:val="24"/>
        </w:rPr>
      </w:pPr>
    </w:p>
    <w:p w14:paraId="3FFDDCDB" w14:textId="64D4B5C7" w:rsidR="00FF087C" w:rsidRDefault="008A0FDF" w:rsidP="00A85A78">
      <w:pPr>
        <w:spacing w:after="0"/>
        <w:rPr>
          <w:i/>
          <w:sz w:val="24"/>
        </w:rPr>
      </w:pPr>
      <w:r w:rsidRPr="00A85A78">
        <w:rPr>
          <w:sz w:val="24"/>
        </w:rPr>
        <w:t>Dear Colleague</w:t>
      </w:r>
      <w:r w:rsidR="00A85A78">
        <w:rPr>
          <w:sz w:val="24"/>
        </w:rPr>
        <w:t xml:space="preserve"> </w:t>
      </w:r>
      <w:r w:rsidR="00A85A78" w:rsidRPr="00A85A78">
        <w:rPr>
          <w:i/>
          <w:sz w:val="24"/>
        </w:rPr>
        <w:t>(or preferred introduction)</w:t>
      </w:r>
      <w:r w:rsidRPr="00A85A78">
        <w:rPr>
          <w:i/>
          <w:sz w:val="24"/>
        </w:rPr>
        <w:t>,</w:t>
      </w:r>
    </w:p>
    <w:p w14:paraId="40905B09" w14:textId="77777777" w:rsidR="00A85A78" w:rsidRDefault="00A85A78" w:rsidP="00A85A78">
      <w:pPr>
        <w:spacing w:after="0"/>
        <w:rPr>
          <w:i/>
          <w:sz w:val="24"/>
        </w:rPr>
      </w:pPr>
    </w:p>
    <w:p w14:paraId="32D10E4D" w14:textId="37BB43DA" w:rsidR="004F5509" w:rsidRDefault="00FF087C" w:rsidP="00A85A78">
      <w:pPr>
        <w:spacing w:after="0"/>
        <w:rPr>
          <w:sz w:val="24"/>
        </w:rPr>
      </w:pPr>
      <w:r w:rsidRPr="007126DF">
        <w:rPr>
          <w:sz w:val="24"/>
        </w:rPr>
        <w:t>As part of our work with</w:t>
      </w:r>
      <w:r w:rsidR="0040380C" w:rsidRPr="007126DF">
        <w:rPr>
          <w:sz w:val="24"/>
        </w:rPr>
        <w:t xml:space="preserve"> the</w:t>
      </w:r>
      <w:r w:rsidRPr="007126DF">
        <w:rPr>
          <w:sz w:val="24"/>
        </w:rPr>
        <w:t xml:space="preserve"> </w:t>
      </w:r>
      <w:r w:rsidR="00D37321">
        <w:rPr>
          <w:i/>
          <w:sz w:val="24"/>
        </w:rPr>
        <w:t>MHA</w:t>
      </w:r>
      <w:r w:rsidR="00E36E1C">
        <w:rPr>
          <w:i/>
          <w:sz w:val="24"/>
        </w:rPr>
        <w:t>-IHA</w:t>
      </w:r>
      <w:r w:rsidR="00D37321">
        <w:rPr>
          <w:i/>
          <w:sz w:val="24"/>
        </w:rPr>
        <w:t xml:space="preserve"> Keystone Center</w:t>
      </w:r>
      <w:r w:rsidRPr="007126DF">
        <w:rPr>
          <w:i/>
          <w:sz w:val="24"/>
        </w:rPr>
        <w:t xml:space="preserve"> Hospital Engagement Network</w:t>
      </w:r>
      <w:r w:rsidR="00D37321">
        <w:rPr>
          <w:i/>
          <w:sz w:val="24"/>
        </w:rPr>
        <w:t xml:space="preserve"> </w:t>
      </w:r>
      <w:r w:rsidR="008A0FDF">
        <w:rPr>
          <w:i/>
          <w:sz w:val="24"/>
        </w:rPr>
        <w:t xml:space="preserve">(HEN </w:t>
      </w:r>
      <w:r w:rsidR="00D37321">
        <w:rPr>
          <w:i/>
          <w:sz w:val="24"/>
        </w:rPr>
        <w:t>2.0</w:t>
      </w:r>
      <w:r w:rsidR="0040380C" w:rsidRPr="007126DF">
        <w:rPr>
          <w:i/>
          <w:sz w:val="24"/>
        </w:rPr>
        <w:t>),</w:t>
      </w:r>
      <w:r w:rsidR="0040380C" w:rsidRPr="007126DF">
        <w:rPr>
          <w:sz w:val="24"/>
        </w:rPr>
        <w:t xml:space="preserve"> </w:t>
      </w:r>
      <w:r w:rsidRPr="007126DF">
        <w:rPr>
          <w:sz w:val="24"/>
        </w:rPr>
        <w:t xml:space="preserve">our senior leadership team has been asked to </w:t>
      </w:r>
      <w:r w:rsidR="0040380C" w:rsidRPr="007126DF">
        <w:rPr>
          <w:sz w:val="24"/>
        </w:rPr>
        <w:t>complete the Oro™ 2.0 High Reliability Organizational Assessment.   The assessment is based on the High Reliability Maturity Model developed by the Joint Commission Center for Transforming Healthcare</w:t>
      </w:r>
      <w:r w:rsidR="00123F1F">
        <w:rPr>
          <w:sz w:val="24"/>
        </w:rPr>
        <w:t xml:space="preserve"> (CTH</w:t>
      </w:r>
      <w:r w:rsidR="008A0FDF">
        <w:rPr>
          <w:sz w:val="24"/>
        </w:rPr>
        <w:t>)</w:t>
      </w:r>
      <w:r w:rsidR="0040380C" w:rsidRPr="007126DF">
        <w:rPr>
          <w:sz w:val="24"/>
        </w:rPr>
        <w:t xml:space="preserve">.  Detail information regarding the model </w:t>
      </w:r>
      <w:r w:rsidR="004F5509">
        <w:rPr>
          <w:sz w:val="24"/>
        </w:rPr>
        <w:t>can be found</w:t>
      </w:r>
      <w:r w:rsidR="008A0FDF">
        <w:rPr>
          <w:sz w:val="24"/>
        </w:rPr>
        <w:t xml:space="preserve">, </w:t>
      </w:r>
      <w:hyperlink r:id="rId11" w:history="1">
        <w:r w:rsidR="008A0FDF" w:rsidRPr="008A0FDF">
          <w:rPr>
            <w:rStyle w:val="Hyperlink"/>
            <w:sz w:val="24"/>
          </w:rPr>
          <w:t>here</w:t>
        </w:r>
      </w:hyperlink>
      <w:r w:rsidR="008A0FDF">
        <w:rPr>
          <w:sz w:val="24"/>
        </w:rPr>
        <w:t>.</w:t>
      </w:r>
      <w:r w:rsidR="004F5509">
        <w:rPr>
          <w:sz w:val="24"/>
        </w:rPr>
        <w:t xml:space="preserve"> </w:t>
      </w:r>
    </w:p>
    <w:p w14:paraId="7D012DE0" w14:textId="77777777" w:rsidR="00A85A78" w:rsidRDefault="00A85A78" w:rsidP="00A85A78">
      <w:pPr>
        <w:spacing w:after="0"/>
        <w:rPr>
          <w:sz w:val="24"/>
        </w:rPr>
      </w:pPr>
    </w:p>
    <w:p w14:paraId="76AA3211" w14:textId="1DA8D317" w:rsidR="0040380C" w:rsidRDefault="00F27C37" w:rsidP="00A85A78">
      <w:pPr>
        <w:spacing w:after="0"/>
        <w:rPr>
          <w:i/>
          <w:sz w:val="24"/>
        </w:rPr>
      </w:pPr>
      <w:r>
        <w:rPr>
          <w:sz w:val="24"/>
        </w:rPr>
        <w:t>Shortly y</w:t>
      </w:r>
      <w:r w:rsidR="00FF087C" w:rsidRPr="007126DF">
        <w:rPr>
          <w:sz w:val="24"/>
        </w:rPr>
        <w:t>ou will receive an email</w:t>
      </w:r>
      <w:r w:rsidR="007126DF">
        <w:rPr>
          <w:sz w:val="24"/>
        </w:rPr>
        <w:t xml:space="preserve"> from </w:t>
      </w:r>
      <w:hyperlink r:id="rId12" w:history="1">
        <w:r w:rsidR="004F5509" w:rsidRPr="00B658B2">
          <w:rPr>
            <w:rStyle w:val="Hyperlink"/>
            <w:sz w:val="24"/>
          </w:rPr>
          <w:t>oro2.0@jointcommission.org</w:t>
        </w:r>
      </w:hyperlink>
      <w:r w:rsidR="004F5509">
        <w:rPr>
          <w:sz w:val="24"/>
        </w:rPr>
        <w:t xml:space="preserve">  </w:t>
      </w:r>
      <w:r w:rsidR="00FF087C" w:rsidRPr="007126DF">
        <w:rPr>
          <w:sz w:val="24"/>
        </w:rPr>
        <w:t>with instructions</w:t>
      </w:r>
      <w:r w:rsidR="008A0FDF">
        <w:rPr>
          <w:sz w:val="24"/>
        </w:rPr>
        <w:t xml:space="preserve"> and next steps for</w:t>
      </w:r>
      <w:r w:rsidR="00FF087C" w:rsidRPr="007126DF">
        <w:rPr>
          <w:sz w:val="24"/>
        </w:rPr>
        <w:t xml:space="preserve"> complet</w:t>
      </w:r>
      <w:r w:rsidR="008A0FDF">
        <w:rPr>
          <w:sz w:val="24"/>
        </w:rPr>
        <w:t>ing</w:t>
      </w:r>
      <w:r w:rsidR="0040380C" w:rsidRPr="007126DF">
        <w:rPr>
          <w:sz w:val="24"/>
        </w:rPr>
        <w:t xml:space="preserve"> the assessment individually</w:t>
      </w:r>
      <w:r w:rsidR="004F5509">
        <w:rPr>
          <w:sz w:val="24"/>
        </w:rPr>
        <w:t>.   This</w:t>
      </w:r>
      <w:r w:rsidR="00A85A78">
        <w:rPr>
          <w:sz w:val="24"/>
        </w:rPr>
        <w:t xml:space="preserve"> assessment</w:t>
      </w:r>
      <w:r w:rsidR="004F5509">
        <w:rPr>
          <w:sz w:val="24"/>
        </w:rPr>
        <w:t xml:space="preserve"> will</w:t>
      </w:r>
      <w:r w:rsidR="0040380C" w:rsidRPr="007126DF">
        <w:rPr>
          <w:sz w:val="24"/>
        </w:rPr>
        <w:t xml:space="preserve"> take</w:t>
      </w:r>
      <w:r w:rsidR="004F5509">
        <w:rPr>
          <w:sz w:val="24"/>
        </w:rPr>
        <w:t xml:space="preserve"> you</w:t>
      </w:r>
      <w:r w:rsidR="0040380C" w:rsidRPr="007126DF">
        <w:rPr>
          <w:sz w:val="24"/>
        </w:rPr>
        <w:t xml:space="preserve"> approximately 20-30 minutes</w:t>
      </w:r>
      <w:r w:rsidR="008A0FDF">
        <w:rPr>
          <w:sz w:val="24"/>
        </w:rPr>
        <w:t xml:space="preserve"> to complete</w:t>
      </w:r>
      <w:r w:rsidR="0040380C" w:rsidRPr="007126DF">
        <w:rPr>
          <w:sz w:val="24"/>
        </w:rPr>
        <w:t>.   I ask that you prioritize this activity to assure completion by</w:t>
      </w:r>
      <w:r w:rsidR="004F5509">
        <w:rPr>
          <w:sz w:val="24"/>
        </w:rPr>
        <w:t xml:space="preserve"> the</w:t>
      </w:r>
      <w:r w:rsidR="0040380C" w:rsidRPr="007126DF">
        <w:rPr>
          <w:sz w:val="24"/>
        </w:rPr>
        <w:t xml:space="preserve"> due date, _________ </w:t>
      </w:r>
      <w:r w:rsidR="0040380C" w:rsidRPr="007126DF">
        <w:rPr>
          <w:i/>
          <w:sz w:val="24"/>
        </w:rPr>
        <w:t>(date</w:t>
      </w:r>
      <w:r w:rsidR="00A85A78">
        <w:rPr>
          <w:i/>
          <w:sz w:val="24"/>
        </w:rPr>
        <w:t xml:space="preserve"> to be set by CEO &amp; Oro 2.0 facilitator</w:t>
      </w:r>
      <w:r w:rsidR="0040380C" w:rsidRPr="007126DF">
        <w:rPr>
          <w:i/>
          <w:sz w:val="24"/>
        </w:rPr>
        <w:t>).</w:t>
      </w:r>
    </w:p>
    <w:p w14:paraId="3345E7EE" w14:textId="77777777" w:rsidR="00A85A78" w:rsidRPr="007126DF" w:rsidRDefault="00A85A78" w:rsidP="00A85A78">
      <w:pPr>
        <w:spacing w:after="0"/>
        <w:rPr>
          <w:sz w:val="24"/>
        </w:rPr>
      </w:pPr>
    </w:p>
    <w:p w14:paraId="0DB7E702" w14:textId="1174E1C7" w:rsidR="00FF087C" w:rsidRDefault="0040380C" w:rsidP="00A85A78">
      <w:pPr>
        <w:spacing w:after="0"/>
        <w:rPr>
          <w:sz w:val="24"/>
        </w:rPr>
      </w:pPr>
      <w:r w:rsidRPr="007126DF">
        <w:rPr>
          <w:sz w:val="24"/>
        </w:rPr>
        <w:t xml:space="preserve">Following our individual completion of the assessment, we </w:t>
      </w:r>
      <w:r w:rsidR="00FF087C" w:rsidRPr="007126DF">
        <w:rPr>
          <w:sz w:val="24"/>
        </w:rPr>
        <w:t xml:space="preserve">will </w:t>
      </w:r>
      <w:r w:rsidRPr="007126DF">
        <w:rPr>
          <w:sz w:val="24"/>
        </w:rPr>
        <w:t>meet as a senior leadership team to complete the High Reliability Organizational A</w:t>
      </w:r>
      <w:r w:rsidR="00FF087C" w:rsidRPr="007126DF">
        <w:rPr>
          <w:sz w:val="24"/>
        </w:rPr>
        <w:t xml:space="preserve">ssessment by consensus.   This </w:t>
      </w:r>
      <w:r w:rsidRPr="007126DF">
        <w:rPr>
          <w:sz w:val="24"/>
        </w:rPr>
        <w:t xml:space="preserve">two-hour </w:t>
      </w:r>
      <w:r w:rsidR="00FF087C" w:rsidRPr="007126DF">
        <w:rPr>
          <w:sz w:val="24"/>
        </w:rPr>
        <w:t xml:space="preserve">meeting will be held </w:t>
      </w:r>
      <w:r w:rsidR="00A85A78">
        <w:rPr>
          <w:sz w:val="24"/>
        </w:rPr>
        <w:t xml:space="preserve">from __________ (start time) to ___________ (end time) </w:t>
      </w:r>
      <w:r w:rsidR="00FF087C" w:rsidRPr="007126DF">
        <w:rPr>
          <w:sz w:val="24"/>
        </w:rPr>
        <w:t>on _______</w:t>
      </w:r>
      <w:r w:rsidRPr="007126DF">
        <w:rPr>
          <w:sz w:val="24"/>
        </w:rPr>
        <w:t xml:space="preserve"> </w:t>
      </w:r>
      <w:r w:rsidRPr="007126DF">
        <w:rPr>
          <w:i/>
          <w:sz w:val="24"/>
        </w:rPr>
        <w:t>(date)</w:t>
      </w:r>
      <w:r w:rsidRPr="007126DF">
        <w:rPr>
          <w:sz w:val="24"/>
        </w:rPr>
        <w:t xml:space="preserve"> </w:t>
      </w:r>
      <w:r w:rsidR="00FF087C" w:rsidRPr="007126DF">
        <w:rPr>
          <w:sz w:val="24"/>
        </w:rPr>
        <w:t xml:space="preserve">in </w:t>
      </w:r>
      <w:r w:rsidRPr="007126DF">
        <w:rPr>
          <w:sz w:val="24"/>
        </w:rPr>
        <w:t>________</w:t>
      </w:r>
      <w:r w:rsidR="00A85A78" w:rsidRPr="007126DF">
        <w:rPr>
          <w:sz w:val="24"/>
        </w:rPr>
        <w:t>_ (</w:t>
      </w:r>
      <w:r w:rsidRPr="007126DF">
        <w:rPr>
          <w:i/>
          <w:sz w:val="24"/>
        </w:rPr>
        <w:t>meeting location)</w:t>
      </w:r>
      <w:r w:rsidR="00A85A78">
        <w:rPr>
          <w:sz w:val="24"/>
        </w:rPr>
        <w:t>.</w:t>
      </w:r>
      <w:r w:rsidRPr="007126DF">
        <w:rPr>
          <w:sz w:val="24"/>
        </w:rPr>
        <w:t xml:space="preserve"> </w:t>
      </w:r>
    </w:p>
    <w:p w14:paraId="1BDF670F" w14:textId="77777777" w:rsidR="00A85A78" w:rsidRPr="007126DF" w:rsidRDefault="00A85A78" w:rsidP="00A85A78">
      <w:pPr>
        <w:spacing w:after="0"/>
        <w:rPr>
          <w:sz w:val="24"/>
        </w:rPr>
      </w:pPr>
    </w:p>
    <w:p w14:paraId="4A84780B" w14:textId="01D11494" w:rsidR="007126DF" w:rsidRDefault="007126DF" w:rsidP="00A85A78">
      <w:pPr>
        <w:spacing w:after="0"/>
        <w:rPr>
          <w:sz w:val="24"/>
        </w:rPr>
      </w:pPr>
      <w:r>
        <w:rPr>
          <w:sz w:val="24"/>
        </w:rPr>
        <w:t xml:space="preserve">It is important to note while the Assessment was created by the </w:t>
      </w:r>
      <w:r w:rsidR="00123F1F">
        <w:rPr>
          <w:sz w:val="24"/>
        </w:rPr>
        <w:t>CTH</w:t>
      </w:r>
      <w:r>
        <w:rPr>
          <w:sz w:val="24"/>
        </w:rPr>
        <w:t>, completion of this assessment is separate from Joint Commission accreditation.  Surveyors will not have access to our organization-specific data.</w:t>
      </w:r>
      <w:r w:rsidR="00A57190">
        <w:rPr>
          <w:sz w:val="24"/>
        </w:rPr>
        <w:t xml:space="preserve"> </w:t>
      </w:r>
      <w:r w:rsidR="00A57190" w:rsidRPr="00A57190">
        <w:rPr>
          <w:b/>
          <w:sz w:val="24"/>
        </w:rPr>
        <w:t>Our aim is to have the High Reliability Organizational Assessment</w:t>
      </w:r>
      <w:r w:rsidR="00805BA7">
        <w:rPr>
          <w:b/>
          <w:sz w:val="24"/>
        </w:rPr>
        <w:t>,</w:t>
      </w:r>
      <w:r w:rsidR="00A57190" w:rsidRPr="00A57190">
        <w:rPr>
          <w:b/>
          <w:sz w:val="24"/>
        </w:rPr>
        <w:t xml:space="preserve"> by consensus</w:t>
      </w:r>
      <w:r w:rsidR="00805BA7">
        <w:rPr>
          <w:b/>
          <w:sz w:val="24"/>
        </w:rPr>
        <w:t>,</w:t>
      </w:r>
      <w:r w:rsidR="00A57190" w:rsidRPr="00A57190">
        <w:rPr>
          <w:b/>
          <w:sz w:val="24"/>
        </w:rPr>
        <w:t xml:space="preserve"> completed</w:t>
      </w:r>
      <w:r w:rsidR="00805BA7">
        <w:rPr>
          <w:b/>
          <w:sz w:val="24"/>
        </w:rPr>
        <w:t xml:space="preserve"> and submitted to CTH</w:t>
      </w:r>
      <w:r w:rsidR="00A57190" w:rsidRPr="00A57190">
        <w:rPr>
          <w:b/>
          <w:sz w:val="24"/>
        </w:rPr>
        <w:t xml:space="preserve"> by August 31</w:t>
      </w:r>
      <w:r w:rsidR="00A57190" w:rsidRPr="00A57190">
        <w:rPr>
          <w:b/>
          <w:sz w:val="24"/>
          <w:vertAlign w:val="superscript"/>
        </w:rPr>
        <w:t>st</w:t>
      </w:r>
      <w:r w:rsidR="00A57190" w:rsidRPr="00A57190">
        <w:rPr>
          <w:b/>
          <w:sz w:val="24"/>
        </w:rPr>
        <w:t>, 2016.</w:t>
      </w:r>
    </w:p>
    <w:p w14:paraId="64817CDE" w14:textId="77777777" w:rsidR="00A85A78" w:rsidRPr="007126DF" w:rsidRDefault="00A85A78" w:rsidP="00A85A78">
      <w:pPr>
        <w:spacing w:after="0"/>
        <w:rPr>
          <w:sz w:val="24"/>
        </w:rPr>
      </w:pPr>
    </w:p>
    <w:p w14:paraId="088C9987" w14:textId="50E7699E" w:rsidR="00FF087C" w:rsidRPr="007126DF" w:rsidRDefault="00FF087C" w:rsidP="00A85A78">
      <w:pPr>
        <w:spacing w:after="0"/>
        <w:rPr>
          <w:sz w:val="24"/>
        </w:rPr>
      </w:pPr>
      <w:r w:rsidRPr="007126DF">
        <w:rPr>
          <w:sz w:val="24"/>
        </w:rPr>
        <w:t>I ask for your</w:t>
      </w:r>
      <w:r w:rsidR="007126DF" w:rsidRPr="007126DF">
        <w:rPr>
          <w:sz w:val="24"/>
        </w:rPr>
        <w:t xml:space="preserve"> active </w:t>
      </w:r>
      <w:r w:rsidRPr="007126DF">
        <w:rPr>
          <w:sz w:val="24"/>
        </w:rPr>
        <w:t>participation and ongoing involvement in our orga</w:t>
      </w:r>
      <w:bookmarkStart w:id="0" w:name="_GoBack"/>
      <w:bookmarkEnd w:id="0"/>
      <w:r w:rsidRPr="007126DF">
        <w:rPr>
          <w:sz w:val="24"/>
        </w:rPr>
        <w:t>nizat</w:t>
      </w:r>
      <w:r w:rsidR="007126DF" w:rsidRPr="007126DF">
        <w:rPr>
          <w:sz w:val="24"/>
        </w:rPr>
        <w:t>i</w:t>
      </w:r>
      <w:r w:rsidRPr="007126DF">
        <w:rPr>
          <w:sz w:val="24"/>
        </w:rPr>
        <w:t xml:space="preserve">on’s journey to high reliability.   </w:t>
      </w:r>
      <w:r w:rsidR="007126DF" w:rsidRPr="007126DF">
        <w:rPr>
          <w:sz w:val="24"/>
        </w:rPr>
        <w:t xml:space="preserve">Completion of this baseline </w:t>
      </w:r>
      <w:r w:rsidR="007126DF">
        <w:rPr>
          <w:sz w:val="24"/>
        </w:rPr>
        <w:t xml:space="preserve">assessment – both individually and as a group - </w:t>
      </w:r>
      <w:r w:rsidR="007126DF" w:rsidRPr="007126DF">
        <w:rPr>
          <w:sz w:val="24"/>
        </w:rPr>
        <w:t>is a critical step as we</w:t>
      </w:r>
      <w:r w:rsidR="007126DF">
        <w:rPr>
          <w:sz w:val="24"/>
        </w:rPr>
        <w:t xml:space="preserve"> place</w:t>
      </w:r>
      <w:r w:rsidR="007126DF" w:rsidRPr="007126DF">
        <w:rPr>
          <w:sz w:val="24"/>
        </w:rPr>
        <w:t xml:space="preserve"> high priority </w:t>
      </w:r>
      <w:r w:rsidR="007126DF">
        <w:rPr>
          <w:sz w:val="24"/>
        </w:rPr>
        <w:t>on</w:t>
      </w:r>
      <w:r w:rsidR="007126DF" w:rsidRPr="007126DF">
        <w:rPr>
          <w:sz w:val="24"/>
        </w:rPr>
        <w:t xml:space="preserve"> quality and patient safety in our organization.</w:t>
      </w:r>
    </w:p>
    <w:p w14:paraId="30381D42" w14:textId="77777777" w:rsidR="007126DF" w:rsidRPr="007126DF" w:rsidRDefault="007126DF" w:rsidP="00FF087C">
      <w:pPr>
        <w:rPr>
          <w:sz w:val="24"/>
        </w:rPr>
      </w:pPr>
    </w:p>
    <w:p w14:paraId="44868BD3" w14:textId="1736C4D4" w:rsidR="007126DF" w:rsidRPr="007126DF" w:rsidRDefault="00D37321" w:rsidP="00FF087C">
      <w:pPr>
        <w:rPr>
          <w:sz w:val="24"/>
        </w:rPr>
      </w:pPr>
      <w:r>
        <w:rPr>
          <w:sz w:val="24"/>
        </w:rPr>
        <w:t>[CEO Signature]</w:t>
      </w:r>
    </w:p>
    <w:sectPr w:rsidR="007126DF" w:rsidRPr="007126DF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4C7F10" w14:textId="77777777" w:rsidR="00C772C7" w:rsidRDefault="00C772C7" w:rsidP="00AF5466">
      <w:pPr>
        <w:spacing w:after="0" w:line="240" w:lineRule="auto"/>
      </w:pPr>
      <w:r>
        <w:separator/>
      </w:r>
    </w:p>
  </w:endnote>
  <w:endnote w:type="continuationSeparator" w:id="0">
    <w:p w14:paraId="307A3435" w14:textId="77777777" w:rsidR="00C772C7" w:rsidRDefault="00C772C7" w:rsidP="00AF5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384325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9248077" w14:textId="77777777" w:rsidR="00AF5466" w:rsidRDefault="00AF5466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5BA7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686141A6" w14:textId="77777777" w:rsidR="00AF5466" w:rsidRDefault="00AF54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8F7326" w14:textId="77777777" w:rsidR="00C772C7" w:rsidRDefault="00C772C7" w:rsidP="00AF5466">
      <w:pPr>
        <w:spacing w:after="0" w:line="240" w:lineRule="auto"/>
      </w:pPr>
      <w:r>
        <w:separator/>
      </w:r>
    </w:p>
  </w:footnote>
  <w:footnote w:type="continuationSeparator" w:id="0">
    <w:p w14:paraId="49B81FE3" w14:textId="77777777" w:rsidR="00C772C7" w:rsidRDefault="00C772C7" w:rsidP="00AF54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9FEC94" w14:textId="7FB44E12" w:rsidR="00AF5466" w:rsidRDefault="00E36E1C" w:rsidP="00E36E1C">
    <w:pPr>
      <w:pStyle w:val="Header"/>
      <w:jc w:val="right"/>
    </w:pPr>
    <w:r>
      <w:rPr>
        <w:noProof/>
      </w:rPr>
      <w:drawing>
        <wp:inline distT="0" distB="0" distL="0" distR="0" wp14:anchorId="43240033" wp14:editId="3ACBCE6F">
          <wp:extent cx="3332859" cy="647700"/>
          <wp:effectExtent l="0" t="0" r="1270" b="0"/>
          <wp:docPr id="2050" name="Picture 2" descr="D:\Users\akohlrus\AppData\Local\Microsoft\Windows\Temporary Internet Files\Content.Outlook\HR0H2ZB3\IHA-HEN-2016-cvent-header-926x180-v1 (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0" name="Picture 2" descr="D:\Users\akohlrus\AppData\Local\Microsoft\Windows\Temporary Internet Files\Content.Outlook\HR0H2ZB3\IHA-HEN-2016-cvent-header-926x180-v1 (3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5041" cy="652011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  <w:r w:rsidR="00C452DA">
      <w:rPr>
        <w:noProof/>
      </w:rPr>
      <w:drawing>
        <wp:anchor distT="0" distB="0" distL="114300" distR="114300" simplePos="0" relativeHeight="251658240" behindDoc="0" locked="0" layoutInCell="1" allowOverlap="1" wp14:anchorId="3DCF087D" wp14:editId="518F734F">
          <wp:simplePos x="0" y="0"/>
          <wp:positionH relativeFrom="margin">
            <wp:align>left</wp:align>
          </wp:positionH>
          <wp:positionV relativeFrom="paragraph">
            <wp:posOffset>-71755</wp:posOffset>
          </wp:positionV>
          <wp:extent cx="2176145" cy="72834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6145" cy="7283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C02EE"/>
    <w:multiLevelType w:val="hybridMultilevel"/>
    <w:tmpl w:val="03A678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D3237C"/>
    <w:multiLevelType w:val="hybridMultilevel"/>
    <w:tmpl w:val="7E2244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2EE2B9C"/>
    <w:multiLevelType w:val="hybridMultilevel"/>
    <w:tmpl w:val="DFB0E1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4272534"/>
    <w:multiLevelType w:val="hybridMultilevel"/>
    <w:tmpl w:val="E56ACB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5D9262E"/>
    <w:multiLevelType w:val="hybridMultilevel"/>
    <w:tmpl w:val="BBC637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69E0236"/>
    <w:multiLevelType w:val="hybridMultilevel"/>
    <w:tmpl w:val="EE526D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70A45F3"/>
    <w:multiLevelType w:val="hybridMultilevel"/>
    <w:tmpl w:val="BD98F6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9082F2D"/>
    <w:multiLevelType w:val="hybridMultilevel"/>
    <w:tmpl w:val="3A121F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CB11550"/>
    <w:multiLevelType w:val="hybridMultilevel"/>
    <w:tmpl w:val="B882F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915109"/>
    <w:multiLevelType w:val="hybridMultilevel"/>
    <w:tmpl w:val="3DDEC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931F3E"/>
    <w:multiLevelType w:val="hybridMultilevel"/>
    <w:tmpl w:val="419A26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2"/>
  </w:num>
  <w:num w:numId="5">
    <w:abstractNumId w:val="10"/>
  </w:num>
  <w:num w:numId="6">
    <w:abstractNumId w:val="6"/>
  </w:num>
  <w:num w:numId="7">
    <w:abstractNumId w:val="1"/>
  </w:num>
  <w:num w:numId="8">
    <w:abstractNumId w:val="5"/>
  </w:num>
  <w:num w:numId="9">
    <w:abstractNumId w:val="0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024"/>
    <w:rsid w:val="00073482"/>
    <w:rsid w:val="00076C5D"/>
    <w:rsid w:val="000E429C"/>
    <w:rsid w:val="00123F1F"/>
    <w:rsid w:val="00136035"/>
    <w:rsid w:val="001874E7"/>
    <w:rsid w:val="00224A3C"/>
    <w:rsid w:val="002301DE"/>
    <w:rsid w:val="00293586"/>
    <w:rsid w:val="002A57E4"/>
    <w:rsid w:val="002A6B0F"/>
    <w:rsid w:val="00316D98"/>
    <w:rsid w:val="00361D46"/>
    <w:rsid w:val="00374A82"/>
    <w:rsid w:val="003B58B3"/>
    <w:rsid w:val="003C07C9"/>
    <w:rsid w:val="003D18FC"/>
    <w:rsid w:val="0040380C"/>
    <w:rsid w:val="00430658"/>
    <w:rsid w:val="00460B8E"/>
    <w:rsid w:val="0047169C"/>
    <w:rsid w:val="004F5509"/>
    <w:rsid w:val="005765B0"/>
    <w:rsid w:val="005D2336"/>
    <w:rsid w:val="005F0B98"/>
    <w:rsid w:val="005F5EE2"/>
    <w:rsid w:val="00673AD7"/>
    <w:rsid w:val="0069319A"/>
    <w:rsid w:val="00700641"/>
    <w:rsid w:val="007126DF"/>
    <w:rsid w:val="007706EB"/>
    <w:rsid w:val="007C69D6"/>
    <w:rsid w:val="007E2D7E"/>
    <w:rsid w:val="007E3691"/>
    <w:rsid w:val="008037D2"/>
    <w:rsid w:val="00805BA7"/>
    <w:rsid w:val="00857BD4"/>
    <w:rsid w:val="00873D00"/>
    <w:rsid w:val="008A0995"/>
    <w:rsid w:val="008A0FDF"/>
    <w:rsid w:val="008A20EB"/>
    <w:rsid w:val="00993099"/>
    <w:rsid w:val="009D6260"/>
    <w:rsid w:val="009E4619"/>
    <w:rsid w:val="00A57190"/>
    <w:rsid w:val="00A60C66"/>
    <w:rsid w:val="00A84BDD"/>
    <w:rsid w:val="00A85A78"/>
    <w:rsid w:val="00AA693B"/>
    <w:rsid w:val="00AC0F88"/>
    <w:rsid w:val="00AF5466"/>
    <w:rsid w:val="00B4680A"/>
    <w:rsid w:val="00B47B86"/>
    <w:rsid w:val="00B53AE4"/>
    <w:rsid w:val="00B74F42"/>
    <w:rsid w:val="00B82B11"/>
    <w:rsid w:val="00BC3817"/>
    <w:rsid w:val="00C452DA"/>
    <w:rsid w:val="00C72939"/>
    <w:rsid w:val="00C74C36"/>
    <w:rsid w:val="00C772C7"/>
    <w:rsid w:val="00D37321"/>
    <w:rsid w:val="00D65433"/>
    <w:rsid w:val="00E223C7"/>
    <w:rsid w:val="00E36E1C"/>
    <w:rsid w:val="00ED01A2"/>
    <w:rsid w:val="00ED0DC0"/>
    <w:rsid w:val="00ED4977"/>
    <w:rsid w:val="00F15589"/>
    <w:rsid w:val="00F27C37"/>
    <w:rsid w:val="00F42C8E"/>
    <w:rsid w:val="00F70024"/>
    <w:rsid w:val="00F81BC7"/>
    <w:rsid w:val="00F92231"/>
    <w:rsid w:val="00FA004E"/>
    <w:rsid w:val="00FA0CEB"/>
    <w:rsid w:val="00FA297C"/>
    <w:rsid w:val="00FF0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4FB7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00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00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54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5466"/>
  </w:style>
  <w:style w:type="paragraph" w:styleId="Footer">
    <w:name w:val="footer"/>
    <w:basedOn w:val="Normal"/>
    <w:link w:val="FooterChar"/>
    <w:uiPriority w:val="99"/>
    <w:unhideWhenUsed/>
    <w:rsid w:val="00AF54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5466"/>
  </w:style>
  <w:style w:type="paragraph" w:styleId="BalloonText">
    <w:name w:val="Balloon Text"/>
    <w:basedOn w:val="Normal"/>
    <w:link w:val="BalloonTextChar"/>
    <w:uiPriority w:val="99"/>
    <w:semiHidden/>
    <w:unhideWhenUsed/>
    <w:rsid w:val="00316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D9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F550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F5509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A0F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0F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0F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0F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0FD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00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00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54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5466"/>
  </w:style>
  <w:style w:type="paragraph" w:styleId="Footer">
    <w:name w:val="footer"/>
    <w:basedOn w:val="Normal"/>
    <w:link w:val="FooterChar"/>
    <w:uiPriority w:val="99"/>
    <w:unhideWhenUsed/>
    <w:rsid w:val="00AF54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5466"/>
  </w:style>
  <w:style w:type="paragraph" w:styleId="BalloonText">
    <w:name w:val="Balloon Text"/>
    <w:basedOn w:val="Normal"/>
    <w:link w:val="BalloonTextChar"/>
    <w:uiPriority w:val="99"/>
    <w:semiHidden/>
    <w:unhideWhenUsed/>
    <w:rsid w:val="00316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D9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F550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F5509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A0F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0F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0F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0F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0FD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oro2.0@jointcommission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jointcommission.org/assets/1/6/Chassin_and_Loeb_0913_final.pdf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ddres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A03C2CB23D78488098D69739735E06" ma:contentTypeVersion="4" ma:contentTypeDescription="Create a new document." ma:contentTypeScope="" ma:versionID="4b3d96d45e90eca2bbe8c266d3ca659e">
  <xsd:schema xmlns:xsd="http://www.w3.org/2001/XMLSchema" xmlns:xs="http://www.w3.org/2001/XMLSchema" xmlns:p="http://schemas.microsoft.com/office/2006/metadata/properties" xmlns:ns1="http://schemas.microsoft.com/sharepoint/v3" xmlns:ns3="089e0b69-2ef6-4901-83be-750fb15fd0d8" targetNamespace="http://schemas.microsoft.com/office/2006/metadata/properties" ma:root="true" ma:fieldsID="bb4e9b7bc92baeda2e160ad4c5462be8" ns1:_="" ns3:_="">
    <xsd:import namespace="http://schemas.microsoft.com/sharepoint/v3"/>
    <xsd:import namespace="089e0b69-2ef6-4901-83be-750fb15fd0d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1:IMAddress" minOccurs="0"/>
                <xsd:element ref="ns3:SharingHintHash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ddress" ma:index="9" nillable="true" ma:displayName="IM Address" ma:internalName="IMAddres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9e0b69-2ef6-4901-83be-750fb15fd0d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internalName="SharingHintHash" ma:readOnly="true">
      <xsd:simpleType>
        <xsd:restriction base="dms:Text"/>
      </xsd:simple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BAB1B05-4864-4EC1-9C9B-BF3955906F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750FB2-DA82-4318-ADBE-6ECB3707D6F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D681411A-2BC8-43BF-B2DC-2C80F8E4E3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89e0b69-2ef6-4901-83be-750fb15fd0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A0444A42.dotm</Template>
  <TotalTime>3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MEDCOM</Company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Vis, LuAnn</dc:creator>
  <cp:lastModifiedBy>akohlrus</cp:lastModifiedBy>
  <cp:revision>5</cp:revision>
  <dcterms:created xsi:type="dcterms:W3CDTF">2016-05-11T15:21:00Z</dcterms:created>
  <dcterms:modified xsi:type="dcterms:W3CDTF">2016-05-11T15:24:00Z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0x010100F6A03C2CB23D78488098D69739735E06</vt:lpwstr>
  </property>
</Properties>
</file>