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949F7" w14:textId="77777777" w:rsidR="00AC37B9" w:rsidRPr="00AD3BD1" w:rsidRDefault="00F754E6" w:rsidP="001537EA">
      <w:pPr>
        <w:ind w:left="720" w:firstLine="720"/>
        <w:rPr>
          <w:rFonts w:cstheme="minorHAnsi"/>
          <w:sz w:val="24"/>
          <w:szCs w:val="24"/>
        </w:rPr>
      </w:pPr>
      <w:bookmarkStart w:id="0" w:name="_GoBack"/>
      <w:bookmarkEnd w:id="0"/>
      <w:r w:rsidRPr="00AD3BD1">
        <w:rPr>
          <w:rFonts w:cstheme="minorHAnsi"/>
          <w:sz w:val="24"/>
          <w:szCs w:val="24"/>
        </w:rPr>
        <w:t xml:space="preserve">  </w:t>
      </w:r>
      <w:r w:rsidRPr="00AD3BD1">
        <w:rPr>
          <w:rFonts w:cstheme="minorHAnsi"/>
          <w:sz w:val="24"/>
          <w:szCs w:val="24"/>
        </w:rPr>
        <w:tab/>
      </w:r>
      <w:r w:rsidRPr="00AD3BD1">
        <w:rPr>
          <w:rFonts w:cstheme="minorHAnsi"/>
          <w:sz w:val="24"/>
          <w:szCs w:val="24"/>
        </w:rPr>
        <w:tab/>
      </w:r>
      <w:r w:rsidRPr="00AD3BD1">
        <w:rPr>
          <w:rFonts w:cstheme="minorHAnsi"/>
          <w:sz w:val="24"/>
          <w:szCs w:val="24"/>
        </w:rPr>
        <w:tab/>
      </w:r>
      <w:r w:rsidRPr="00AD3BD1">
        <w:rPr>
          <w:rFonts w:cstheme="minorHAnsi"/>
          <w:sz w:val="24"/>
          <w:szCs w:val="24"/>
        </w:rPr>
        <w:tab/>
        <w:t xml:space="preserve">    </w:t>
      </w:r>
      <w:r w:rsidRPr="00AD3BD1">
        <w:rPr>
          <w:rFonts w:cstheme="minorHAnsi"/>
          <w:sz w:val="24"/>
          <w:szCs w:val="24"/>
        </w:rPr>
        <w:tab/>
        <w:t xml:space="preserve">        </w:t>
      </w:r>
      <w:r w:rsidRPr="00AD3BD1">
        <w:rPr>
          <w:rFonts w:cstheme="minorHAnsi"/>
          <w:noProof/>
          <w:sz w:val="24"/>
          <w:szCs w:val="24"/>
        </w:rPr>
        <w:drawing>
          <wp:inline distT="0" distB="0" distL="0" distR="0" wp14:anchorId="2DF956C4" wp14:editId="51827492">
            <wp:extent cx="2436456" cy="793237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A Logo Three Line_FINA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91"/>
                    <a:stretch/>
                  </pic:blipFill>
                  <pic:spPr bwMode="auto">
                    <a:xfrm>
                      <a:off x="0" y="0"/>
                      <a:ext cx="2447361" cy="796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F78531" w14:textId="77777777" w:rsidR="007601BC" w:rsidRPr="00AD3BD1" w:rsidRDefault="007601BC" w:rsidP="00AC37B9">
      <w:pPr>
        <w:rPr>
          <w:rFonts w:cstheme="minorHAnsi"/>
          <w:sz w:val="24"/>
          <w:szCs w:val="24"/>
        </w:rPr>
      </w:pPr>
    </w:p>
    <w:p w14:paraId="40596005" w14:textId="294D4B11" w:rsidR="008E645C" w:rsidRPr="00AD3BD1" w:rsidRDefault="00AC37B9" w:rsidP="00D13298">
      <w:pPr>
        <w:rPr>
          <w:rFonts w:cstheme="minorHAnsi"/>
          <w:b/>
          <w:bCs/>
          <w:sz w:val="24"/>
          <w:szCs w:val="24"/>
        </w:rPr>
      </w:pPr>
      <w:r w:rsidRPr="00AD3BD1">
        <w:rPr>
          <w:rFonts w:cstheme="minorHAnsi"/>
          <w:sz w:val="24"/>
          <w:szCs w:val="24"/>
        </w:rPr>
        <w:t xml:space="preserve">For </w:t>
      </w:r>
      <w:r w:rsidR="00911953" w:rsidRPr="00AD3BD1">
        <w:rPr>
          <w:rFonts w:cstheme="minorHAnsi"/>
          <w:sz w:val="24"/>
          <w:szCs w:val="24"/>
        </w:rPr>
        <w:t>Immediate Release</w:t>
      </w:r>
      <w:r w:rsidR="00911953" w:rsidRPr="00AD3BD1">
        <w:rPr>
          <w:rFonts w:cstheme="minorHAnsi"/>
          <w:i/>
          <w:sz w:val="24"/>
          <w:szCs w:val="24"/>
        </w:rPr>
        <w:tab/>
      </w:r>
      <w:r w:rsidR="00911953" w:rsidRPr="00AD3BD1">
        <w:rPr>
          <w:rFonts w:cstheme="minorHAnsi"/>
          <w:i/>
          <w:sz w:val="24"/>
          <w:szCs w:val="24"/>
        </w:rPr>
        <w:tab/>
      </w:r>
      <w:r w:rsidR="00911953" w:rsidRPr="00AD3BD1">
        <w:rPr>
          <w:rFonts w:cstheme="minorHAnsi"/>
          <w:sz w:val="24"/>
          <w:szCs w:val="24"/>
        </w:rPr>
        <w:t xml:space="preserve">          </w:t>
      </w:r>
      <w:r w:rsidR="00911953" w:rsidRPr="00AD3BD1">
        <w:rPr>
          <w:rFonts w:cstheme="minorHAnsi"/>
          <w:sz w:val="24"/>
          <w:szCs w:val="24"/>
        </w:rPr>
        <w:tab/>
        <w:t xml:space="preserve">     </w:t>
      </w:r>
      <w:r w:rsidR="00BF31C8">
        <w:rPr>
          <w:rFonts w:cstheme="minorHAnsi"/>
          <w:sz w:val="24"/>
          <w:szCs w:val="24"/>
        </w:rPr>
        <w:t xml:space="preserve">            </w:t>
      </w:r>
      <w:r w:rsidR="00D13298" w:rsidRPr="00AD3BD1">
        <w:rPr>
          <w:rFonts w:cstheme="minorHAnsi"/>
          <w:sz w:val="24"/>
          <w:szCs w:val="24"/>
        </w:rPr>
        <w:t>IHA Contact: Danny Chun</w:t>
      </w:r>
      <w:r w:rsidR="00BF31C8">
        <w:rPr>
          <w:rFonts w:cstheme="minorHAnsi"/>
          <w:sz w:val="24"/>
          <w:szCs w:val="24"/>
        </w:rPr>
        <w:br/>
        <w:t xml:space="preserve">          October 29, 2020</w:t>
      </w:r>
      <w:r w:rsidRPr="00AD3BD1">
        <w:rPr>
          <w:rFonts w:cstheme="minorHAnsi"/>
          <w:sz w:val="24"/>
          <w:szCs w:val="24"/>
        </w:rPr>
        <w:tab/>
        <w:t xml:space="preserve">         </w:t>
      </w:r>
      <w:r w:rsidR="008D5CE2" w:rsidRPr="00AD3BD1">
        <w:rPr>
          <w:rFonts w:cstheme="minorHAnsi"/>
          <w:sz w:val="24"/>
          <w:szCs w:val="24"/>
        </w:rPr>
        <w:t xml:space="preserve">                                  </w:t>
      </w:r>
      <w:r w:rsidR="00D13298" w:rsidRPr="00AD3BD1">
        <w:rPr>
          <w:rFonts w:cstheme="minorHAnsi"/>
          <w:sz w:val="24"/>
          <w:szCs w:val="24"/>
        </w:rPr>
        <w:t xml:space="preserve">(630) 276-5558; </w:t>
      </w:r>
      <w:hyperlink r:id="rId7" w:history="1">
        <w:r w:rsidR="00D13298" w:rsidRPr="00AD3BD1">
          <w:rPr>
            <w:rStyle w:val="Hyperlink"/>
            <w:rFonts w:cstheme="minorHAnsi"/>
            <w:sz w:val="24"/>
            <w:szCs w:val="24"/>
          </w:rPr>
          <w:t>DChun@team-iha.org</w:t>
        </w:r>
      </w:hyperlink>
      <w:r w:rsidR="008D5CE2" w:rsidRPr="00AD3BD1">
        <w:rPr>
          <w:rFonts w:cstheme="minorHAnsi"/>
          <w:sz w:val="24"/>
          <w:szCs w:val="24"/>
        </w:rPr>
        <w:t xml:space="preserve">     </w:t>
      </w:r>
      <w:r w:rsidR="007B1F5D" w:rsidRPr="00AD3BD1">
        <w:rPr>
          <w:rFonts w:cstheme="minorHAnsi"/>
          <w:sz w:val="24"/>
          <w:szCs w:val="24"/>
        </w:rPr>
        <w:t xml:space="preserve"> </w:t>
      </w:r>
      <w:r w:rsidR="00911953" w:rsidRPr="00AD3BD1">
        <w:rPr>
          <w:rFonts w:cstheme="minorHAnsi"/>
          <w:sz w:val="24"/>
          <w:szCs w:val="24"/>
        </w:rPr>
        <w:tab/>
      </w:r>
      <w:r w:rsidRPr="00AD3BD1">
        <w:rPr>
          <w:rFonts w:cstheme="minorHAnsi"/>
          <w:sz w:val="24"/>
          <w:szCs w:val="24"/>
        </w:rPr>
        <w:t xml:space="preserve"> </w:t>
      </w:r>
    </w:p>
    <w:p w14:paraId="3FC582A6" w14:textId="1CF2D7BF" w:rsidR="00AC37B9" w:rsidRPr="00AD3BD1" w:rsidRDefault="001537EA" w:rsidP="00F974FB">
      <w:pPr>
        <w:rPr>
          <w:rFonts w:cstheme="minorHAnsi"/>
          <w:sz w:val="24"/>
          <w:szCs w:val="24"/>
        </w:rPr>
      </w:pPr>
      <w:r w:rsidRPr="00AD3BD1">
        <w:rPr>
          <w:rFonts w:cstheme="minorHAnsi"/>
          <w:bCs/>
          <w:sz w:val="24"/>
          <w:szCs w:val="24"/>
        </w:rPr>
        <w:tab/>
      </w:r>
      <w:r w:rsidRPr="00AD3BD1">
        <w:rPr>
          <w:rFonts w:cstheme="minorHAnsi"/>
          <w:bCs/>
          <w:sz w:val="24"/>
          <w:szCs w:val="24"/>
        </w:rPr>
        <w:tab/>
      </w:r>
      <w:r w:rsidRPr="00AD3BD1">
        <w:rPr>
          <w:rFonts w:cstheme="minorHAnsi"/>
          <w:bCs/>
          <w:sz w:val="24"/>
          <w:szCs w:val="24"/>
        </w:rPr>
        <w:tab/>
      </w:r>
      <w:r w:rsidR="004C6F03" w:rsidRPr="00AD3BD1">
        <w:rPr>
          <w:rFonts w:cstheme="minorHAnsi"/>
          <w:sz w:val="24"/>
          <w:szCs w:val="24"/>
        </w:rPr>
        <w:t xml:space="preserve"> </w:t>
      </w:r>
      <w:r w:rsidR="004C6F03" w:rsidRPr="00AD3BD1">
        <w:rPr>
          <w:rFonts w:cstheme="minorHAnsi"/>
          <w:sz w:val="24"/>
          <w:szCs w:val="24"/>
        </w:rPr>
        <w:tab/>
      </w:r>
      <w:r w:rsidR="004C6F03" w:rsidRPr="00AD3BD1">
        <w:rPr>
          <w:rFonts w:cstheme="minorHAnsi"/>
          <w:sz w:val="24"/>
          <w:szCs w:val="24"/>
        </w:rPr>
        <w:tab/>
      </w:r>
      <w:r w:rsidR="004C6F03" w:rsidRPr="00AD3BD1">
        <w:rPr>
          <w:rFonts w:cstheme="minorHAnsi"/>
          <w:sz w:val="24"/>
          <w:szCs w:val="24"/>
        </w:rPr>
        <w:tab/>
      </w:r>
      <w:r w:rsidR="004C6F03" w:rsidRPr="00AD3BD1">
        <w:rPr>
          <w:rFonts w:cstheme="minorHAnsi"/>
          <w:sz w:val="24"/>
          <w:szCs w:val="24"/>
        </w:rPr>
        <w:tab/>
        <w:t xml:space="preserve">          </w:t>
      </w:r>
    </w:p>
    <w:p w14:paraId="1731E430" w14:textId="0B9A716B" w:rsidR="004C6F03" w:rsidRPr="00AD3BD1" w:rsidRDefault="001537EA" w:rsidP="00F974FB">
      <w:pPr>
        <w:rPr>
          <w:rFonts w:cstheme="minorHAnsi"/>
          <w:bCs/>
          <w:sz w:val="24"/>
          <w:szCs w:val="24"/>
        </w:rPr>
      </w:pPr>
      <w:r w:rsidRPr="00AD3BD1">
        <w:rPr>
          <w:rFonts w:cstheme="minorHAnsi"/>
          <w:sz w:val="24"/>
          <w:szCs w:val="24"/>
        </w:rPr>
        <w:tab/>
      </w:r>
      <w:r w:rsidRPr="00AD3BD1">
        <w:rPr>
          <w:rFonts w:cstheme="minorHAnsi"/>
          <w:sz w:val="24"/>
          <w:szCs w:val="24"/>
        </w:rPr>
        <w:tab/>
      </w:r>
      <w:r w:rsidRPr="00AD3BD1">
        <w:rPr>
          <w:rFonts w:cstheme="minorHAnsi"/>
          <w:sz w:val="24"/>
          <w:szCs w:val="24"/>
        </w:rPr>
        <w:tab/>
      </w:r>
      <w:r w:rsidRPr="00AD3BD1">
        <w:rPr>
          <w:rFonts w:cstheme="minorHAnsi"/>
          <w:sz w:val="24"/>
          <w:szCs w:val="24"/>
        </w:rPr>
        <w:tab/>
      </w:r>
      <w:r w:rsidRPr="00AD3BD1">
        <w:rPr>
          <w:rFonts w:cstheme="minorHAnsi"/>
          <w:sz w:val="24"/>
          <w:szCs w:val="24"/>
        </w:rPr>
        <w:tab/>
      </w:r>
      <w:r w:rsidR="004C6F03" w:rsidRPr="00AD3BD1">
        <w:rPr>
          <w:rFonts w:cstheme="minorHAnsi"/>
          <w:sz w:val="24"/>
          <w:szCs w:val="24"/>
        </w:rPr>
        <w:tab/>
        <w:t xml:space="preserve">       </w:t>
      </w:r>
      <w:r w:rsidR="004C6F03" w:rsidRPr="00AD3BD1">
        <w:rPr>
          <w:rFonts w:cstheme="minorHAnsi"/>
          <w:sz w:val="24"/>
          <w:szCs w:val="24"/>
        </w:rPr>
        <w:tab/>
        <w:t xml:space="preserve">          </w:t>
      </w:r>
    </w:p>
    <w:p w14:paraId="08E42D23" w14:textId="77777777" w:rsidR="008A3505" w:rsidRPr="00AD3BD1" w:rsidRDefault="00C65BD4" w:rsidP="00AC37B9">
      <w:pPr>
        <w:jc w:val="center"/>
        <w:rPr>
          <w:rFonts w:cstheme="minorHAnsi"/>
          <w:b/>
          <w:bCs/>
          <w:sz w:val="24"/>
          <w:szCs w:val="24"/>
        </w:rPr>
      </w:pPr>
      <w:r w:rsidRPr="00AD3BD1">
        <w:rPr>
          <w:rFonts w:cstheme="minorHAnsi"/>
          <w:b/>
          <w:bCs/>
          <w:sz w:val="24"/>
          <w:szCs w:val="24"/>
        </w:rPr>
        <w:t xml:space="preserve">Midwest Alliance for Patient Safety PSO </w:t>
      </w:r>
      <w:r w:rsidR="006F30DD" w:rsidRPr="00AD3BD1">
        <w:rPr>
          <w:rFonts w:cstheme="minorHAnsi"/>
          <w:b/>
          <w:bCs/>
          <w:sz w:val="24"/>
          <w:szCs w:val="24"/>
        </w:rPr>
        <w:t>Presents</w:t>
      </w:r>
      <w:r w:rsidR="008D5CE2" w:rsidRPr="00AD3BD1">
        <w:rPr>
          <w:rFonts w:cstheme="minorHAnsi"/>
          <w:b/>
          <w:bCs/>
          <w:sz w:val="24"/>
          <w:szCs w:val="24"/>
        </w:rPr>
        <w:t xml:space="preserve"> </w:t>
      </w:r>
      <w:r w:rsidR="008A3505" w:rsidRPr="00AD3BD1">
        <w:rPr>
          <w:rFonts w:cstheme="minorHAnsi"/>
          <w:b/>
          <w:bCs/>
          <w:sz w:val="24"/>
          <w:szCs w:val="24"/>
        </w:rPr>
        <w:t>Patient Safety Champion Award</w:t>
      </w:r>
    </w:p>
    <w:p w14:paraId="34A4524F" w14:textId="77777777" w:rsidR="00AC37B9" w:rsidRPr="00AD3BD1" w:rsidRDefault="008A3505" w:rsidP="00AC37B9">
      <w:pPr>
        <w:jc w:val="center"/>
        <w:rPr>
          <w:rFonts w:cstheme="minorHAnsi"/>
          <w:i/>
          <w:sz w:val="24"/>
          <w:szCs w:val="24"/>
        </w:rPr>
      </w:pPr>
      <w:proofErr w:type="gramStart"/>
      <w:r w:rsidRPr="00AD3BD1">
        <w:rPr>
          <w:rFonts w:cstheme="minorHAnsi"/>
          <w:b/>
          <w:bCs/>
          <w:sz w:val="24"/>
          <w:szCs w:val="24"/>
        </w:rPr>
        <w:t>to</w:t>
      </w:r>
      <w:proofErr w:type="gramEnd"/>
      <w:r w:rsidRPr="00AD3BD1">
        <w:rPr>
          <w:rFonts w:cstheme="minorHAnsi"/>
          <w:b/>
          <w:bCs/>
          <w:sz w:val="24"/>
          <w:szCs w:val="24"/>
        </w:rPr>
        <w:t xml:space="preserve"> </w:t>
      </w:r>
      <w:r w:rsidR="001537EA" w:rsidRPr="00AD3BD1">
        <w:rPr>
          <w:rFonts w:cstheme="minorHAnsi"/>
          <w:b/>
          <w:bCs/>
          <w:sz w:val="24"/>
          <w:szCs w:val="24"/>
        </w:rPr>
        <w:t>DuPage Medical Group Staff Members</w:t>
      </w:r>
    </w:p>
    <w:p w14:paraId="1EF67C30" w14:textId="5277F94E" w:rsidR="008A3505" w:rsidRPr="00AD3BD1" w:rsidRDefault="00F974FB" w:rsidP="00F974FB">
      <w:pPr>
        <w:rPr>
          <w:rFonts w:cstheme="minorHAnsi"/>
          <w:sz w:val="24"/>
          <w:szCs w:val="24"/>
        </w:rPr>
      </w:pPr>
      <w:r w:rsidRPr="00AD3BD1">
        <w:rPr>
          <w:rFonts w:cstheme="minorHAnsi"/>
          <w:sz w:val="24"/>
          <w:szCs w:val="24"/>
        </w:rPr>
        <w:br/>
      </w:r>
      <w:r w:rsidR="008A3505" w:rsidRPr="00AD3BD1">
        <w:rPr>
          <w:rFonts w:cstheme="minorHAnsi"/>
          <w:sz w:val="24"/>
          <w:szCs w:val="24"/>
        </w:rPr>
        <w:t>Naperville, Ill.—</w:t>
      </w:r>
      <w:r w:rsidR="008E645C" w:rsidRPr="00AD3BD1">
        <w:rPr>
          <w:rFonts w:cstheme="minorHAnsi"/>
          <w:sz w:val="24"/>
          <w:szCs w:val="24"/>
        </w:rPr>
        <w:t>T</w:t>
      </w:r>
      <w:r w:rsidR="001537EA" w:rsidRPr="00AD3BD1">
        <w:rPr>
          <w:rFonts w:cstheme="minorHAnsi"/>
          <w:sz w:val="24"/>
          <w:szCs w:val="24"/>
        </w:rPr>
        <w:t>oday t</w:t>
      </w:r>
      <w:r w:rsidRPr="00AD3BD1">
        <w:rPr>
          <w:rFonts w:cstheme="minorHAnsi"/>
          <w:sz w:val="24"/>
          <w:szCs w:val="24"/>
        </w:rPr>
        <w:t>he Midwest Alliance for Patient Safety (MAPS) Patient Safety Organization (PSO</w:t>
      </w:r>
      <w:r w:rsidR="008A3505" w:rsidRPr="00AD3BD1">
        <w:rPr>
          <w:rFonts w:cstheme="minorHAnsi"/>
          <w:sz w:val="24"/>
          <w:szCs w:val="24"/>
        </w:rPr>
        <w:t xml:space="preserve">) </w:t>
      </w:r>
      <w:r w:rsidR="008D5CE2" w:rsidRPr="00AD3BD1">
        <w:rPr>
          <w:rFonts w:cstheme="minorHAnsi"/>
          <w:sz w:val="24"/>
          <w:szCs w:val="24"/>
        </w:rPr>
        <w:t>awarded the MAPS PSO Patient Safety Champion award</w:t>
      </w:r>
      <w:r w:rsidR="001537EA" w:rsidRPr="00AD3BD1">
        <w:rPr>
          <w:rFonts w:cstheme="minorHAnsi"/>
          <w:sz w:val="24"/>
          <w:szCs w:val="24"/>
        </w:rPr>
        <w:t xml:space="preserve"> to four team members from DuPage Medical Group in Downers Grove</w:t>
      </w:r>
      <w:r w:rsidR="008C7C34">
        <w:rPr>
          <w:rFonts w:cstheme="minorHAnsi"/>
          <w:sz w:val="24"/>
          <w:szCs w:val="24"/>
        </w:rPr>
        <w:t>, Illinois</w:t>
      </w:r>
      <w:r w:rsidR="008D5CE2" w:rsidRPr="00AD3BD1">
        <w:rPr>
          <w:rFonts w:cstheme="minorHAnsi"/>
          <w:sz w:val="24"/>
          <w:szCs w:val="24"/>
        </w:rPr>
        <w:t xml:space="preserve"> for </w:t>
      </w:r>
      <w:r w:rsidR="001537EA" w:rsidRPr="00AD3BD1">
        <w:rPr>
          <w:rFonts w:cstheme="minorHAnsi"/>
          <w:sz w:val="24"/>
          <w:szCs w:val="24"/>
        </w:rPr>
        <w:t>protecting staff and patients amid COVID-19</w:t>
      </w:r>
      <w:r w:rsidRPr="00AD3BD1">
        <w:rPr>
          <w:rFonts w:cstheme="minorHAnsi"/>
          <w:sz w:val="24"/>
          <w:szCs w:val="24"/>
        </w:rPr>
        <w:t>.</w:t>
      </w:r>
      <w:r w:rsidR="001537EA" w:rsidRPr="00AD3BD1">
        <w:rPr>
          <w:rFonts w:cstheme="minorHAnsi"/>
          <w:sz w:val="24"/>
          <w:szCs w:val="24"/>
        </w:rPr>
        <w:t xml:space="preserve"> MAPS, an Illinois Health and Hospital Association (IHA) company, also </w:t>
      </w:r>
      <w:r w:rsidR="00C609E9">
        <w:rPr>
          <w:rFonts w:cstheme="minorHAnsi"/>
          <w:sz w:val="24"/>
          <w:szCs w:val="24"/>
        </w:rPr>
        <w:t>gave an</w:t>
      </w:r>
      <w:r w:rsidR="00C609E9" w:rsidRPr="00AD3BD1">
        <w:rPr>
          <w:rFonts w:cstheme="minorHAnsi"/>
          <w:sz w:val="24"/>
          <w:szCs w:val="24"/>
        </w:rPr>
        <w:t xml:space="preserve"> Honorable Mention</w:t>
      </w:r>
      <w:r w:rsidR="00C609E9">
        <w:rPr>
          <w:rFonts w:cstheme="minorHAnsi"/>
          <w:sz w:val="24"/>
          <w:szCs w:val="24"/>
        </w:rPr>
        <w:t xml:space="preserve"> to</w:t>
      </w:r>
      <w:r w:rsidR="00C609E9" w:rsidRPr="00AD3BD1">
        <w:rPr>
          <w:rFonts w:cstheme="minorHAnsi"/>
          <w:sz w:val="24"/>
          <w:szCs w:val="24"/>
        </w:rPr>
        <w:t xml:space="preserve"> </w:t>
      </w:r>
      <w:proofErr w:type="spellStart"/>
      <w:r w:rsidR="001537EA" w:rsidRPr="00AD3BD1">
        <w:rPr>
          <w:rFonts w:cstheme="minorHAnsi"/>
          <w:sz w:val="24"/>
          <w:szCs w:val="24"/>
        </w:rPr>
        <w:t>Diedra</w:t>
      </w:r>
      <w:proofErr w:type="spellEnd"/>
      <w:r w:rsidR="001537EA" w:rsidRPr="00AD3BD1">
        <w:rPr>
          <w:rFonts w:cstheme="minorHAnsi"/>
          <w:sz w:val="24"/>
          <w:szCs w:val="24"/>
        </w:rPr>
        <w:t xml:space="preserve"> </w:t>
      </w:r>
      <w:proofErr w:type="spellStart"/>
      <w:r w:rsidR="001537EA" w:rsidRPr="00AD3BD1">
        <w:rPr>
          <w:rFonts w:cstheme="minorHAnsi"/>
          <w:sz w:val="24"/>
          <w:szCs w:val="24"/>
        </w:rPr>
        <w:t>Restoff</w:t>
      </w:r>
      <w:proofErr w:type="spellEnd"/>
      <w:r w:rsidR="001537EA" w:rsidRPr="00AD3BD1">
        <w:rPr>
          <w:rFonts w:cstheme="minorHAnsi"/>
          <w:sz w:val="24"/>
          <w:szCs w:val="24"/>
        </w:rPr>
        <w:t>, BSN, RN, Nurse Manager of the Cancer Care and Infusion Clinic at Pinckneyville Community Hospital with.</w:t>
      </w:r>
      <w:r w:rsidRPr="00AD3BD1">
        <w:rPr>
          <w:rFonts w:cstheme="minorHAnsi"/>
          <w:sz w:val="24"/>
          <w:szCs w:val="24"/>
        </w:rPr>
        <w:t xml:space="preserve"> </w:t>
      </w:r>
    </w:p>
    <w:p w14:paraId="71070EF5" w14:textId="77777777" w:rsidR="008A3505" w:rsidRPr="00AD3BD1" w:rsidRDefault="008A3505" w:rsidP="00F974FB">
      <w:pPr>
        <w:rPr>
          <w:rFonts w:cstheme="minorHAnsi"/>
          <w:sz w:val="24"/>
          <w:szCs w:val="24"/>
        </w:rPr>
      </w:pPr>
    </w:p>
    <w:p w14:paraId="36D5BED2" w14:textId="77971E0E" w:rsidR="00050576" w:rsidRPr="00AD3BD1" w:rsidRDefault="008A3505" w:rsidP="00F974FB">
      <w:pPr>
        <w:rPr>
          <w:rFonts w:cstheme="minorHAnsi"/>
          <w:sz w:val="24"/>
          <w:szCs w:val="24"/>
        </w:rPr>
      </w:pPr>
      <w:r w:rsidRPr="00AD3BD1">
        <w:rPr>
          <w:rFonts w:cstheme="minorHAnsi"/>
          <w:sz w:val="24"/>
          <w:szCs w:val="24"/>
        </w:rPr>
        <w:t>T</w:t>
      </w:r>
      <w:r w:rsidR="001E33A5" w:rsidRPr="00AD3BD1">
        <w:rPr>
          <w:rFonts w:cstheme="minorHAnsi"/>
          <w:sz w:val="24"/>
          <w:szCs w:val="24"/>
        </w:rPr>
        <w:t xml:space="preserve">he MAPS PSO committee </w:t>
      </w:r>
      <w:r w:rsidR="001537EA" w:rsidRPr="00AD3BD1">
        <w:rPr>
          <w:rFonts w:cstheme="minorHAnsi"/>
          <w:sz w:val="24"/>
          <w:szCs w:val="24"/>
        </w:rPr>
        <w:t xml:space="preserve">honored the following DuPage Medical </w:t>
      </w:r>
      <w:r w:rsidR="008C7C34">
        <w:rPr>
          <w:rFonts w:cstheme="minorHAnsi"/>
          <w:sz w:val="24"/>
          <w:szCs w:val="24"/>
        </w:rPr>
        <w:t xml:space="preserve">Group </w:t>
      </w:r>
      <w:r w:rsidR="001537EA" w:rsidRPr="00AD3BD1">
        <w:rPr>
          <w:rFonts w:cstheme="minorHAnsi"/>
          <w:sz w:val="24"/>
          <w:szCs w:val="24"/>
        </w:rPr>
        <w:t>staff:</w:t>
      </w:r>
    </w:p>
    <w:p w14:paraId="410654D5" w14:textId="77777777" w:rsidR="001537EA" w:rsidRPr="00AD3BD1" w:rsidRDefault="001537EA" w:rsidP="001537E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D3BD1">
        <w:rPr>
          <w:rFonts w:cstheme="minorHAnsi"/>
          <w:sz w:val="24"/>
          <w:szCs w:val="24"/>
        </w:rPr>
        <w:t>Emily Martinez, Risk Management Specialist;</w:t>
      </w:r>
    </w:p>
    <w:p w14:paraId="2AF1415A" w14:textId="77777777" w:rsidR="001537EA" w:rsidRPr="00AD3BD1" w:rsidRDefault="001537EA" w:rsidP="001537E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D3BD1">
        <w:rPr>
          <w:rFonts w:cstheme="minorHAnsi"/>
          <w:sz w:val="24"/>
          <w:szCs w:val="24"/>
        </w:rPr>
        <w:t xml:space="preserve">Morgan </w:t>
      </w:r>
      <w:proofErr w:type="spellStart"/>
      <w:r w:rsidRPr="00AD3BD1">
        <w:rPr>
          <w:rFonts w:cstheme="minorHAnsi"/>
          <w:sz w:val="24"/>
          <w:szCs w:val="24"/>
        </w:rPr>
        <w:t>Militzer</w:t>
      </w:r>
      <w:proofErr w:type="spellEnd"/>
      <w:r w:rsidRPr="00AD3BD1">
        <w:rPr>
          <w:rFonts w:cstheme="minorHAnsi"/>
          <w:sz w:val="24"/>
          <w:szCs w:val="24"/>
        </w:rPr>
        <w:t>, MPH, Safety &amp; Employee Health Manager;</w:t>
      </w:r>
    </w:p>
    <w:p w14:paraId="0464E899" w14:textId="77777777" w:rsidR="001537EA" w:rsidRPr="00AD3BD1" w:rsidRDefault="001537EA" w:rsidP="001537E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D3BD1">
        <w:rPr>
          <w:rFonts w:cstheme="minorHAnsi"/>
          <w:sz w:val="24"/>
          <w:szCs w:val="24"/>
        </w:rPr>
        <w:t>Mia Taormina, DO, FACOI, Chair of the DuPage Medical Group Infection Control Task Force; and</w:t>
      </w:r>
    </w:p>
    <w:p w14:paraId="2E3BF353" w14:textId="77777777" w:rsidR="001537EA" w:rsidRPr="00AD3BD1" w:rsidRDefault="001537EA" w:rsidP="00F974F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D3BD1">
        <w:rPr>
          <w:rFonts w:cstheme="minorHAnsi"/>
          <w:sz w:val="24"/>
          <w:szCs w:val="24"/>
        </w:rPr>
        <w:t>Vikki Walsh, Supervisor of Practice Operations in the Infectious Disease Department and Travel Medicine Department.</w:t>
      </w:r>
    </w:p>
    <w:p w14:paraId="4CF28467" w14:textId="77777777" w:rsidR="00050576" w:rsidRPr="00AD3BD1" w:rsidRDefault="00050576" w:rsidP="00F974FB">
      <w:pPr>
        <w:rPr>
          <w:rFonts w:cstheme="minorHAnsi"/>
          <w:sz w:val="24"/>
          <w:szCs w:val="24"/>
        </w:rPr>
      </w:pPr>
    </w:p>
    <w:p w14:paraId="0ECE47AD" w14:textId="052C90D3" w:rsidR="00AD3BD1" w:rsidRPr="00AD3BD1" w:rsidRDefault="00AD3BD1" w:rsidP="00F974FB">
      <w:pPr>
        <w:rPr>
          <w:rFonts w:cstheme="minorHAnsi"/>
          <w:sz w:val="24"/>
          <w:szCs w:val="24"/>
        </w:rPr>
      </w:pPr>
      <w:r w:rsidRPr="00AD3BD1">
        <w:rPr>
          <w:rFonts w:cstheme="minorHAnsi"/>
          <w:sz w:val="24"/>
          <w:szCs w:val="24"/>
        </w:rPr>
        <w:t>In January, when Illinois confirmed its first COVID-19 case, the team l</w:t>
      </w:r>
      <w:r w:rsidR="00F52703">
        <w:rPr>
          <w:rFonts w:cstheme="minorHAnsi"/>
          <w:sz w:val="24"/>
          <w:szCs w:val="24"/>
        </w:rPr>
        <w:t>e</w:t>
      </w:r>
      <w:r w:rsidRPr="00AD3BD1">
        <w:rPr>
          <w:rFonts w:cstheme="minorHAnsi"/>
          <w:sz w:val="24"/>
          <w:szCs w:val="24"/>
        </w:rPr>
        <w:t>a</w:t>
      </w:r>
      <w:r w:rsidR="00F52703">
        <w:rPr>
          <w:rFonts w:cstheme="minorHAnsi"/>
          <w:sz w:val="24"/>
          <w:szCs w:val="24"/>
        </w:rPr>
        <w:t>pt</w:t>
      </w:r>
      <w:r w:rsidRPr="00AD3BD1">
        <w:rPr>
          <w:rFonts w:cstheme="minorHAnsi"/>
          <w:sz w:val="24"/>
          <w:szCs w:val="24"/>
        </w:rPr>
        <w:t xml:space="preserve"> into action. Martinez, </w:t>
      </w:r>
      <w:proofErr w:type="spellStart"/>
      <w:r w:rsidRPr="00AD3BD1">
        <w:rPr>
          <w:rFonts w:cstheme="minorHAnsi"/>
          <w:sz w:val="24"/>
          <w:szCs w:val="24"/>
        </w:rPr>
        <w:t>Militzer</w:t>
      </w:r>
      <w:proofErr w:type="spellEnd"/>
      <w:r w:rsidRPr="00AD3BD1">
        <w:rPr>
          <w:rFonts w:cstheme="minorHAnsi"/>
          <w:sz w:val="24"/>
          <w:szCs w:val="24"/>
        </w:rPr>
        <w:t>, Taormina and Walsh mobilized necessary resources and testing to keep staff safe.</w:t>
      </w:r>
    </w:p>
    <w:p w14:paraId="1AA06CAD" w14:textId="77777777" w:rsidR="00AD3BD1" w:rsidRPr="00AD3BD1" w:rsidRDefault="00AD3BD1" w:rsidP="00F974FB">
      <w:pPr>
        <w:rPr>
          <w:rFonts w:cstheme="minorHAnsi"/>
          <w:sz w:val="24"/>
          <w:szCs w:val="24"/>
        </w:rPr>
      </w:pPr>
    </w:p>
    <w:p w14:paraId="1775DE80" w14:textId="77777777" w:rsidR="00AD3BD1" w:rsidRPr="00AD3BD1" w:rsidRDefault="00AD3BD1" w:rsidP="00AD3BD1">
      <w:pPr>
        <w:rPr>
          <w:rFonts w:cstheme="minorHAnsi"/>
          <w:sz w:val="24"/>
          <w:szCs w:val="24"/>
        </w:rPr>
      </w:pPr>
      <w:r w:rsidRPr="00AD3BD1">
        <w:rPr>
          <w:rFonts w:cstheme="minorHAnsi"/>
          <w:sz w:val="24"/>
          <w:szCs w:val="24"/>
        </w:rPr>
        <w:t xml:space="preserve">“They knew what was at stake,” said Jennifer M. Groszek, RN, BSN, MJ, CPHRM, CPPS, FASHRM, </w:t>
      </w:r>
      <w:proofErr w:type="gramStart"/>
      <w:r w:rsidRPr="00AD3BD1">
        <w:rPr>
          <w:rFonts w:cstheme="minorHAnsi"/>
          <w:sz w:val="24"/>
          <w:szCs w:val="24"/>
        </w:rPr>
        <w:t>Director</w:t>
      </w:r>
      <w:proofErr w:type="gramEnd"/>
      <w:r w:rsidRPr="00AD3BD1">
        <w:rPr>
          <w:rFonts w:cstheme="minorHAnsi"/>
          <w:sz w:val="24"/>
          <w:szCs w:val="24"/>
        </w:rPr>
        <w:t xml:space="preserve"> of Risk Management at DMG. “Members of this team were instrumental in developing a COVID-19 playbook and algorithms, checklists, and drills specific to COVID-19. The team is responsive 24/7 and is compassionate toward the needs of our associates.”</w:t>
      </w:r>
    </w:p>
    <w:p w14:paraId="1FE58A13" w14:textId="77777777" w:rsidR="008E645C" w:rsidRPr="00AD3BD1" w:rsidRDefault="008E645C" w:rsidP="00F974FB">
      <w:pPr>
        <w:rPr>
          <w:rFonts w:cstheme="minorHAnsi"/>
          <w:b/>
          <w:sz w:val="24"/>
          <w:szCs w:val="24"/>
        </w:rPr>
      </w:pPr>
    </w:p>
    <w:p w14:paraId="43EECFDF" w14:textId="77777777" w:rsidR="00AD3BD1" w:rsidRPr="00AD3BD1" w:rsidRDefault="00AD3BD1" w:rsidP="00AD3BD1">
      <w:pPr>
        <w:rPr>
          <w:rFonts w:cstheme="minorHAnsi"/>
          <w:sz w:val="24"/>
          <w:szCs w:val="24"/>
        </w:rPr>
      </w:pPr>
      <w:r w:rsidRPr="00AD3BD1">
        <w:rPr>
          <w:rFonts w:cstheme="minorHAnsi"/>
          <w:sz w:val="24"/>
          <w:szCs w:val="24"/>
        </w:rPr>
        <w:t>The team also dedicated their time to:</w:t>
      </w:r>
    </w:p>
    <w:p w14:paraId="3BA9771A" w14:textId="77777777" w:rsidR="00AD3BD1" w:rsidRPr="00AD3BD1" w:rsidRDefault="00AD3BD1" w:rsidP="00AD3BD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D3BD1">
        <w:rPr>
          <w:rFonts w:cstheme="minorHAnsi"/>
          <w:sz w:val="24"/>
          <w:szCs w:val="24"/>
        </w:rPr>
        <w:t>Conducting drills for testing and personal protective equipment;</w:t>
      </w:r>
    </w:p>
    <w:p w14:paraId="6F4AF928" w14:textId="77777777" w:rsidR="00AD3BD1" w:rsidRPr="00AD3BD1" w:rsidRDefault="00AD3BD1" w:rsidP="00AD3BD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D3BD1">
        <w:rPr>
          <w:rFonts w:cstheme="minorHAnsi"/>
          <w:sz w:val="24"/>
          <w:szCs w:val="24"/>
        </w:rPr>
        <w:t>Running a 24/7 staff hotline for staff concerns;</w:t>
      </w:r>
    </w:p>
    <w:p w14:paraId="2A457622" w14:textId="77777777" w:rsidR="00AD3BD1" w:rsidRPr="00AD3BD1" w:rsidRDefault="00AD3BD1" w:rsidP="00AD3BD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D3BD1">
        <w:rPr>
          <w:rFonts w:cstheme="minorHAnsi"/>
          <w:sz w:val="24"/>
          <w:szCs w:val="24"/>
        </w:rPr>
        <w:t>Developing extensive communication protocols; and</w:t>
      </w:r>
    </w:p>
    <w:p w14:paraId="45D1C0E8" w14:textId="77777777" w:rsidR="00AD3BD1" w:rsidRPr="00AD3BD1" w:rsidRDefault="00AD3BD1" w:rsidP="00AD3BD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D3BD1">
        <w:rPr>
          <w:rFonts w:cstheme="minorHAnsi"/>
          <w:sz w:val="24"/>
          <w:szCs w:val="24"/>
        </w:rPr>
        <w:t>Providing emotional support to staff struggling with anxiety.</w:t>
      </w:r>
    </w:p>
    <w:p w14:paraId="1AE253DC" w14:textId="77777777" w:rsidR="00AD3BD1" w:rsidRPr="00AD3BD1" w:rsidRDefault="00AD3BD1" w:rsidP="00AD3BD1">
      <w:pPr>
        <w:rPr>
          <w:rFonts w:cstheme="minorHAnsi"/>
          <w:sz w:val="24"/>
          <w:szCs w:val="24"/>
        </w:rPr>
      </w:pPr>
    </w:p>
    <w:p w14:paraId="77B7CEA6" w14:textId="367442AF" w:rsidR="00AD3BD1" w:rsidRPr="00AD3BD1" w:rsidRDefault="00AD3BD1" w:rsidP="00AD3BD1">
      <w:pPr>
        <w:rPr>
          <w:rFonts w:cstheme="minorHAnsi"/>
          <w:sz w:val="24"/>
          <w:szCs w:val="24"/>
        </w:rPr>
      </w:pPr>
      <w:r w:rsidRPr="00AD3BD1">
        <w:rPr>
          <w:rFonts w:cstheme="minorHAnsi"/>
          <w:sz w:val="24"/>
          <w:szCs w:val="24"/>
        </w:rPr>
        <w:t xml:space="preserve">DMG rolled out the initiative </w:t>
      </w:r>
      <w:r w:rsidR="00C609E9">
        <w:rPr>
          <w:rFonts w:cstheme="minorHAnsi"/>
          <w:sz w:val="24"/>
          <w:szCs w:val="24"/>
        </w:rPr>
        <w:t>in</w:t>
      </w:r>
      <w:r w:rsidR="00C609E9" w:rsidRPr="00AD3BD1">
        <w:rPr>
          <w:rFonts w:cstheme="minorHAnsi"/>
          <w:sz w:val="24"/>
          <w:szCs w:val="24"/>
        </w:rPr>
        <w:t xml:space="preserve"> </w:t>
      </w:r>
      <w:r w:rsidRPr="00AD3BD1">
        <w:rPr>
          <w:rFonts w:cstheme="minorHAnsi"/>
          <w:sz w:val="24"/>
          <w:szCs w:val="24"/>
        </w:rPr>
        <w:t xml:space="preserve">115 </w:t>
      </w:r>
      <w:r w:rsidR="00BF31C8">
        <w:rPr>
          <w:rFonts w:cstheme="minorHAnsi"/>
          <w:sz w:val="24"/>
          <w:szCs w:val="24"/>
        </w:rPr>
        <w:t>physician practice</w:t>
      </w:r>
      <w:r w:rsidRPr="00AD3BD1">
        <w:rPr>
          <w:rFonts w:cstheme="minorHAnsi"/>
          <w:sz w:val="24"/>
          <w:szCs w:val="24"/>
        </w:rPr>
        <w:t xml:space="preserve">s across Chicago and the suburbs. </w:t>
      </w:r>
    </w:p>
    <w:p w14:paraId="617FAB31" w14:textId="77777777" w:rsidR="00AD3BD1" w:rsidRPr="00AD3BD1" w:rsidRDefault="00AD3BD1" w:rsidP="00F974FB">
      <w:pPr>
        <w:rPr>
          <w:rFonts w:cstheme="minorHAnsi"/>
          <w:b/>
          <w:sz w:val="24"/>
          <w:szCs w:val="24"/>
        </w:rPr>
      </w:pPr>
    </w:p>
    <w:p w14:paraId="79D75E6C" w14:textId="4A52AE48" w:rsidR="00AD3BD1" w:rsidRDefault="00AD3BD1" w:rsidP="00F974FB">
      <w:pPr>
        <w:rPr>
          <w:rFonts w:cstheme="minorHAnsi"/>
          <w:sz w:val="24"/>
          <w:szCs w:val="24"/>
        </w:rPr>
      </w:pPr>
      <w:r w:rsidRPr="00AD3BD1">
        <w:rPr>
          <w:rFonts w:cstheme="minorHAnsi"/>
          <w:sz w:val="24"/>
          <w:szCs w:val="24"/>
        </w:rPr>
        <w:lastRenderedPageBreak/>
        <w:t>“All of this effort engaged everyone</w:t>
      </w:r>
      <w:r w:rsidR="00C609E9">
        <w:rPr>
          <w:rFonts w:cstheme="minorHAnsi"/>
          <w:sz w:val="24"/>
          <w:szCs w:val="24"/>
        </w:rPr>
        <w:t>,</w:t>
      </w:r>
      <w:r w:rsidRPr="00AD3BD1">
        <w:rPr>
          <w:rFonts w:cstheme="minorHAnsi"/>
          <w:sz w:val="24"/>
          <w:szCs w:val="24"/>
        </w:rPr>
        <w:t xml:space="preserve"> from the leadership team to the community,” said Groszek. We believe that the efforts over the last nine months have prepared us for the second wave of COVID patients.”  </w:t>
      </w:r>
    </w:p>
    <w:p w14:paraId="564E5D74" w14:textId="77777777" w:rsidR="00AD3BD1" w:rsidRDefault="00AD3BD1" w:rsidP="00F974FB">
      <w:pPr>
        <w:rPr>
          <w:rFonts w:cstheme="minorHAnsi"/>
          <w:sz w:val="24"/>
          <w:szCs w:val="24"/>
        </w:rPr>
      </w:pPr>
    </w:p>
    <w:p w14:paraId="17640DAD" w14:textId="5FA3F8CE" w:rsidR="00AD3BD1" w:rsidRDefault="00AD3BD1" w:rsidP="00F974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New this year, </w:t>
      </w:r>
      <w:r w:rsidR="00F52703">
        <w:rPr>
          <w:rFonts w:cstheme="minorHAnsi"/>
          <w:sz w:val="24"/>
          <w:szCs w:val="24"/>
        </w:rPr>
        <w:t>MAPS presented Pinckneyville Community Hospital with</w:t>
      </w:r>
      <w:r>
        <w:rPr>
          <w:rFonts w:cstheme="minorHAnsi"/>
          <w:sz w:val="24"/>
          <w:szCs w:val="24"/>
        </w:rPr>
        <w:t xml:space="preserve"> an Honorable Mention. </w:t>
      </w:r>
      <w:proofErr w:type="spellStart"/>
      <w:r w:rsidRPr="00AD3BD1">
        <w:rPr>
          <w:rFonts w:cstheme="minorHAnsi"/>
          <w:sz w:val="24"/>
          <w:szCs w:val="24"/>
        </w:rPr>
        <w:t>Restoff</w:t>
      </w:r>
      <w:proofErr w:type="spellEnd"/>
      <w:r>
        <w:rPr>
          <w:rFonts w:cstheme="minorHAnsi"/>
          <w:sz w:val="24"/>
          <w:szCs w:val="24"/>
        </w:rPr>
        <w:t xml:space="preserve"> was nominated for her proactive reporting </w:t>
      </w:r>
      <w:r w:rsidR="00F52703">
        <w:rPr>
          <w:rFonts w:cstheme="minorHAnsi"/>
          <w:sz w:val="24"/>
          <w:szCs w:val="24"/>
        </w:rPr>
        <w:t xml:space="preserve">of </w:t>
      </w:r>
      <w:r>
        <w:rPr>
          <w:rFonts w:cstheme="minorHAnsi"/>
          <w:sz w:val="24"/>
          <w:szCs w:val="24"/>
        </w:rPr>
        <w:t>near-miss events.</w:t>
      </w:r>
    </w:p>
    <w:p w14:paraId="746D53DA" w14:textId="77777777" w:rsidR="00AD3BD1" w:rsidRDefault="00AD3BD1" w:rsidP="00F974FB">
      <w:pPr>
        <w:rPr>
          <w:rFonts w:cstheme="minorHAnsi"/>
          <w:sz w:val="24"/>
          <w:szCs w:val="24"/>
        </w:rPr>
      </w:pPr>
    </w:p>
    <w:p w14:paraId="2136C044" w14:textId="4AA2F8AE" w:rsidR="00AD3BD1" w:rsidRPr="00AD3BD1" w:rsidRDefault="00AD3BD1" w:rsidP="00F974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proofErr w:type="spellStart"/>
      <w:r>
        <w:rPr>
          <w:rFonts w:cstheme="minorHAnsi"/>
          <w:sz w:val="24"/>
          <w:szCs w:val="24"/>
        </w:rPr>
        <w:t>Diedra</w:t>
      </w:r>
      <w:proofErr w:type="spellEnd"/>
      <w:r>
        <w:rPr>
          <w:rFonts w:cstheme="minorHAnsi"/>
          <w:sz w:val="24"/>
          <w:szCs w:val="24"/>
        </w:rPr>
        <w:t xml:space="preserve"> has made the Good Catch program a success by embracing it with her team,” said </w:t>
      </w:r>
      <w:r w:rsidRPr="00AD3BD1">
        <w:rPr>
          <w:rFonts w:cstheme="minorHAnsi"/>
          <w:sz w:val="24"/>
          <w:szCs w:val="24"/>
        </w:rPr>
        <w:t>Blake Thornton, MHA, CPHQ, CPPS, Director of Quality and Risk Management</w:t>
      </w:r>
      <w:r>
        <w:rPr>
          <w:rFonts w:cstheme="minorHAnsi"/>
          <w:sz w:val="24"/>
          <w:szCs w:val="24"/>
        </w:rPr>
        <w:t xml:space="preserve"> at Pinckneyville</w:t>
      </w:r>
      <w:r w:rsidR="00F52703">
        <w:rPr>
          <w:rFonts w:cstheme="minorHAnsi"/>
          <w:sz w:val="24"/>
          <w:szCs w:val="24"/>
        </w:rPr>
        <w:t xml:space="preserve"> Community Hospital</w:t>
      </w:r>
      <w:r>
        <w:rPr>
          <w:rFonts w:cstheme="minorHAnsi"/>
          <w:sz w:val="24"/>
          <w:szCs w:val="24"/>
        </w:rPr>
        <w:t>. “She takes event investigations seriously and promotes a learning environment at the center.”</w:t>
      </w:r>
    </w:p>
    <w:p w14:paraId="4C7AC419" w14:textId="77777777" w:rsidR="001537EA" w:rsidRPr="00AD3BD1" w:rsidRDefault="001537EA" w:rsidP="00F974FB">
      <w:pPr>
        <w:rPr>
          <w:rFonts w:cstheme="minorHAnsi"/>
          <w:b/>
          <w:sz w:val="24"/>
          <w:szCs w:val="24"/>
        </w:rPr>
      </w:pPr>
    </w:p>
    <w:p w14:paraId="1CC1D34B" w14:textId="77777777" w:rsidR="004E7899" w:rsidRPr="00AD3BD1" w:rsidRDefault="004E7899" w:rsidP="00F974FB">
      <w:pPr>
        <w:rPr>
          <w:rFonts w:cstheme="minorHAnsi"/>
          <w:b/>
          <w:sz w:val="24"/>
          <w:szCs w:val="24"/>
        </w:rPr>
      </w:pPr>
      <w:r w:rsidRPr="00AD3BD1">
        <w:rPr>
          <w:rFonts w:cstheme="minorHAnsi"/>
          <w:b/>
          <w:sz w:val="24"/>
          <w:szCs w:val="24"/>
        </w:rPr>
        <w:t xml:space="preserve">MAPS PSO Patient Safety Champion Program </w:t>
      </w:r>
    </w:p>
    <w:p w14:paraId="52D3A06A" w14:textId="308CDE03" w:rsidR="00F974FB" w:rsidRPr="00AD3BD1" w:rsidRDefault="00F974FB" w:rsidP="00F974FB">
      <w:pPr>
        <w:rPr>
          <w:rFonts w:cstheme="minorHAnsi"/>
          <w:sz w:val="24"/>
          <w:szCs w:val="24"/>
        </w:rPr>
      </w:pPr>
      <w:r w:rsidRPr="00AD3BD1">
        <w:rPr>
          <w:rFonts w:cstheme="minorHAnsi"/>
          <w:sz w:val="24"/>
          <w:szCs w:val="24"/>
        </w:rPr>
        <w:t>Feder</w:t>
      </w:r>
      <w:r w:rsidR="008A3505" w:rsidRPr="00AD3BD1">
        <w:rPr>
          <w:rFonts w:cstheme="minorHAnsi"/>
          <w:sz w:val="24"/>
          <w:szCs w:val="24"/>
        </w:rPr>
        <w:t xml:space="preserve">ally </w:t>
      </w:r>
      <w:r w:rsidRPr="00AD3BD1">
        <w:rPr>
          <w:rFonts w:cstheme="minorHAnsi"/>
          <w:sz w:val="24"/>
          <w:szCs w:val="24"/>
        </w:rPr>
        <w:t xml:space="preserve">certified since 2010, MAPS </w:t>
      </w:r>
      <w:r w:rsidR="004E7899" w:rsidRPr="00AD3BD1">
        <w:rPr>
          <w:rFonts w:cstheme="minorHAnsi"/>
          <w:sz w:val="24"/>
          <w:szCs w:val="24"/>
        </w:rPr>
        <w:t xml:space="preserve">PSO </w:t>
      </w:r>
      <w:r w:rsidR="008A3505" w:rsidRPr="00AD3BD1">
        <w:rPr>
          <w:rFonts w:cstheme="minorHAnsi"/>
          <w:sz w:val="24"/>
          <w:szCs w:val="24"/>
        </w:rPr>
        <w:t>assists</w:t>
      </w:r>
      <w:r w:rsidRPr="00AD3BD1">
        <w:rPr>
          <w:rFonts w:cstheme="minorHAnsi"/>
          <w:sz w:val="24"/>
          <w:szCs w:val="24"/>
        </w:rPr>
        <w:t xml:space="preserve"> its members with the important work of reducing adverse events</w:t>
      </w:r>
      <w:r w:rsidR="008A3505" w:rsidRPr="00AD3BD1">
        <w:rPr>
          <w:rFonts w:cstheme="minorHAnsi"/>
          <w:sz w:val="24"/>
          <w:szCs w:val="24"/>
        </w:rPr>
        <w:t xml:space="preserve"> so they can</w:t>
      </w:r>
      <w:r w:rsidRPr="00AD3BD1">
        <w:rPr>
          <w:rFonts w:cstheme="minorHAnsi"/>
          <w:sz w:val="24"/>
          <w:szCs w:val="24"/>
        </w:rPr>
        <w:t xml:space="preserve"> provide a safer healthcare experience for their patients. </w:t>
      </w:r>
      <w:r w:rsidR="001E33A5" w:rsidRPr="00AD3BD1">
        <w:rPr>
          <w:rFonts w:cstheme="minorHAnsi"/>
          <w:sz w:val="24"/>
          <w:szCs w:val="24"/>
        </w:rPr>
        <w:t xml:space="preserve">As part of </w:t>
      </w:r>
      <w:r w:rsidR="003C2864" w:rsidRPr="00AD3BD1">
        <w:rPr>
          <w:rFonts w:cstheme="minorHAnsi"/>
          <w:sz w:val="24"/>
          <w:szCs w:val="24"/>
        </w:rPr>
        <w:t>its</w:t>
      </w:r>
      <w:r w:rsidR="001E33A5" w:rsidRPr="00AD3BD1">
        <w:rPr>
          <w:rFonts w:cstheme="minorHAnsi"/>
          <w:sz w:val="24"/>
          <w:szCs w:val="24"/>
        </w:rPr>
        <w:t xml:space="preserve"> commitment to member excellence, MAPS established the Patient Safety Champion Program to reward “good catches” </w:t>
      </w:r>
      <w:r w:rsidR="008A3505" w:rsidRPr="00AD3BD1">
        <w:rPr>
          <w:rFonts w:cstheme="minorHAnsi"/>
          <w:sz w:val="24"/>
          <w:szCs w:val="24"/>
        </w:rPr>
        <w:t>at</w:t>
      </w:r>
      <w:r w:rsidR="001E33A5" w:rsidRPr="00AD3BD1">
        <w:rPr>
          <w:rFonts w:cstheme="minorHAnsi"/>
          <w:sz w:val="24"/>
          <w:szCs w:val="24"/>
        </w:rPr>
        <w:t xml:space="preserve"> member facilities. </w:t>
      </w:r>
    </w:p>
    <w:p w14:paraId="1BBDD6E1" w14:textId="77777777" w:rsidR="008A3505" w:rsidRPr="00AD3BD1" w:rsidRDefault="008A3505" w:rsidP="00F974FB">
      <w:pPr>
        <w:rPr>
          <w:rFonts w:cstheme="minorHAnsi"/>
          <w:sz w:val="24"/>
          <w:szCs w:val="24"/>
        </w:rPr>
      </w:pPr>
    </w:p>
    <w:p w14:paraId="5CE93D71" w14:textId="272DF780" w:rsidR="00F974FB" w:rsidRPr="00AD3BD1" w:rsidRDefault="009B164C" w:rsidP="00F974FB">
      <w:pPr>
        <w:rPr>
          <w:rFonts w:cstheme="minorHAnsi"/>
          <w:sz w:val="24"/>
          <w:szCs w:val="24"/>
        </w:rPr>
      </w:pPr>
      <w:r w:rsidRPr="00AD3BD1">
        <w:rPr>
          <w:rFonts w:cstheme="minorHAnsi"/>
          <w:sz w:val="24"/>
          <w:szCs w:val="24"/>
        </w:rPr>
        <w:t>“</w:t>
      </w:r>
      <w:r w:rsidR="008D5CE2" w:rsidRPr="00AD3BD1">
        <w:rPr>
          <w:rFonts w:cstheme="minorHAnsi"/>
          <w:sz w:val="24"/>
          <w:szCs w:val="24"/>
        </w:rPr>
        <w:t xml:space="preserve">For the last </w:t>
      </w:r>
      <w:r w:rsidR="00F52703">
        <w:rPr>
          <w:rFonts w:cstheme="minorHAnsi"/>
          <w:sz w:val="24"/>
          <w:szCs w:val="24"/>
        </w:rPr>
        <w:t>10</w:t>
      </w:r>
      <w:r w:rsidR="00F52703" w:rsidRPr="00AD3BD1">
        <w:rPr>
          <w:rFonts w:cstheme="minorHAnsi"/>
          <w:sz w:val="24"/>
          <w:szCs w:val="24"/>
        </w:rPr>
        <w:t xml:space="preserve"> </w:t>
      </w:r>
      <w:r w:rsidR="00D7198B" w:rsidRPr="00AD3BD1">
        <w:rPr>
          <w:rFonts w:cstheme="minorHAnsi"/>
          <w:sz w:val="24"/>
          <w:szCs w:val="24"/>
        </w:rPr>
        <w:t xml:space="preserve">years, </w:t>
      </w:r>
      <w:r w:rsidRPr="00AD3BD1">
        <w:rPr>
          <w:rFonts w:cstheme="minorHAnsi"/>
          <w:sz w:val="24"/>
          <w:szCs w:val="24"/>
        </w:rPr>
        <w:t xml:space="preserve">MAPS </w:t>
      </w:r>
      <w:r w:rsidR="004E7899" w:rsidRPr="00AD3BD1">
        <w:rPr>
          <w:rFonts w:cstheme="minorHAnsi"/>
          <w:sz w:val="24"/>
          <w:szCs w:val="24"/>
        </w:rPr>
        <w:t xml:space="preserve">PSO </w:t>
      </w:r>
      <w:r w:rsidR="00AD3BD1">
        <w:rPr>
          <w:rFonts w:cstheme="minorHAnsi"/>
          <w:sz w:val="24"/>
          <w:szCs w:val="24"/>
        </w:rPr>
        <w:t xml:space="preserve">has </w:t>
      </w:r>
      <w:r w:rsidR="003A64B7">
        <w:rPr>
          <w:rFonts w:cstheme="minorHAnsi"/>
          <w:sz w:val="24"/>
          <w:szCs w:val="24"/>
        </w:rPr>
        <w:t>worked closely with</w:t>
      </w:r>
      <w:r w:rsidR="003A64B7" w:rsidRPr="00AD3BD1">
        <w:rPr>
          <w:rFonts w:cstheme="minorHAnsi"/>
          <w:sz w:val="24"/>
          <w:szCs w:val="24"/>
        </w:rPr>
        <w:t xml:space="preserve"> </w:t>
      </w:r>
      <w:r w:rsidR="001E33A5" w:rsidRPr="00AD3BD1">
        <w:rPr>
          <w:rFonts w:cstheme="minorHAnsi"/>
          <w:sz w:val="24"/>
          <w:szCs w:val="24"/>
        </w:rPr>
        <w:t xml:space="preserve">healthcare </w:t>
      </w:r>
      <w:r w:rsidR="00AD3BD1">
        <w:rPr>
          <w:rFonts w:cstheme="minorHAnsi"/>
          <w:sz w:val="24"/>
          <w:szCs w:val="24"/>
        </w:rPr>
        <w:t>providers</w:t>
      </w:r>
      <w:r w:rsidR="00D7198B" w:rsidRPr="00AD3BD1">
        <w:rPr>
          <w:rFonts w:cstheme="minorHAnsi"/>
          <w:sz w:val="24"/>
          <w:szCs w:val="24"/>
        </w:rPr>
        <w:t xml:space="preserve"> across </w:t>
      </w:r>
      <w:r w:rsidR="008A3505" w:rsidRPr="00AD3BD1">
        <w:rPr>
          <w:rFonts w:cstheme="minorHAnsi"/>
          <w:sz w:val="24"/>
          <w:szCs w:val="24"/>
        </w:rPr>
        <w:t>the state</w:t>
      </w:r>
      <w:r w:rsidR="003C2E92" w:rsidRPr="00AD3BD1">
        <w:rPr>
          <w:rFonts w:cstheme="minorHAnsi"/>
          <w:sz w:val="24"/>
          <w:szCs w:val="24"/>
        </w:rPr>
        <w:t xml:space="preserve"> </w:t>
      </w:r>
      <w:r w:rsidR="003A64B7">
        <w:rPr>
          <w:rFonts w:cstheme="minorHAnsi"/>
          <w:sz w:val="24"/>
          <w:szCs w:val="24"/>
        </w:rPr>
        <w:t>to improve</w:t>
      </w:r>
      <w:r w:rsidR="00AD3BD1">
        <w:rPr>
          <w:rFonts w:cstheme="minorHAnsi"/>
          <w:sz w:val="24"/>
          <w:szCs w:val="24"/>
        </w:rPr>
        <w:t xml:space="preserve"> patient safety</w:t>
      </w:r>
      <w:r w:rsidR="008A3505" w:rsidRPr="00AD3BD1">
        <w:rPr>
          <w:rFonts w:cstheme="minorHAnsi"/>
          <w:sz w:val="24"/>
          <w:szCs w:val="24"/>
        </w:rPr>
        <w:t xml:space="preserve">,” said IHA President </w:t>
      </w:r>
      <w:r w:rsidR="003C2864" w:rsidRPr="00AD3BD1">
        <w:rPr>
          <w:rFonts w:cstheme="minorHAnsi"/>
          <w:sz w:val="24"/>
          <w:szCs w:val="24"/>
        </w:rPr>
        <w:t>and</w:t>
      </w:r>
      <w:r w:rsidR="008A3505" w:rsidRPr="00AD3BD1">
        <w:rPr>
          <w:rFonts w:cstheme="minorHAnsi"/>
          <w:sz w:val="24"/>
          <w:szCs w:val="24"/>
        </w:rPr>
        <w:t xml:space="preserve"> CEO</w:t>
      </w:r>
      <w:r w:rsidR="00A01977" w:rsidRPr="00AD3BD1">
        <w:rPr>
          <w:rFonts w:cstheme="minorHAnsi"/>
          <w:sz w:val="24"/>
          <w:szCs w:val="24"/>
        </w:rPr>
        <w:t xml:space="preserve"> A</w:t>
      </w:r>
      <w:r w:rsidR="008A3505" w:rsidRPr="00AD3BD1">
        <w:rPr>
          <w:rFonts w:cstheme="minorHAnsi"/>
          <w:sz w:val="24"/>
          <w:szCs w:val="24"/>
        </w:rPr>
        <w:t>.</w:t>
      </w:r>
      <w:r w:rsidR="00A01977" w:rsidRPr="00AD3BD1">
        <w:rPr>
          <w:rFonts w:cstheme="minorHAnsi"/>
          <w:sz w:val="24"/>
          <w:szCs w:val="24"/>
        </w:rPr>
        <w:t>J</w:t>
      </w:r>
      <w:r w:rsidR="008A3505" w:rsidRPr="00AD3BD1">
        <w:rPr>
          <w:rFonts w:cstheme="minorHAnsi"/>
          <w:sz w:val="24"/>
          <w:szCs w:val="24"/>
        </w:rPr>
        <w:t>.</w:t>
      </w:r>
      <w:r w:rsidR="003C2864" w:rsidRPr="00AD3BD1">
        <w:rPr>
          <w:rFonts w:cstheme="minorHAnsi"/>
          <w:sz w:val="24"/>
          <w:szCs w:val="24"/>
        </w:rPr>
        <w:t xml:space="preserve"> Wilhelmi. “</w:t>
      </w:r>
      <w:r w:rsidR="00AD3BD1">
        <w:rPr>
          <w:rFonts w:cstheme="minorHAnsi"/>
          <w:sz w:val="24"/>
          <w:szCs w:val="24"/>
        </w:rPr>
        <w:t>T</w:t>
      </w:r>
      <w:r w:rsidR="003C2864" w:rsidRPr="00AD3BD1">
        <w:rPr>
          <w:rFonts w:cstheme="minorHAnsi"/>
          <w:sz w:val="24"/>
          <w:szCs w:val="24"/>
        </w:rPr>
        <w:t>he</w:t>
      </w:r>
      <w:r w:rsidR="00A01977" w:rsidRPr="00AD3BD1">
        <w:rPr>
          <w:rFonts w:cstheme="minorHAnsi"/>
          <w:sz w:val="24"/>
          <w:szCs w:val="24"/>
        </w:rPr>
        <w:t xml:space="preserve"> Patient Safety Champion Program</w:t>
      </w:r>
      <w:r w:rsidR="00AD3BD1">
        <w:rPr>
          <w:rFonts w:cstheme="minorHAnsi"/>
          <w:sz w:val="24"/>
          <w:szCs w:val="24"/>
        </w:rPr>
        <w:t xml:space="preserve"> is one of many ways that</w:t>
      </w:r>
      <w:r w:rsidR="003C2864" w:rsidRPr="00AD3BD1">
        <w:rPr>
          <w:rFonts w:cstheme="minorHAnsi"/>
          <w:sz w:val="24"/>
          <w:szCs w:val="24"/>
        </w:rPr>
        <w:t xml:space="preserve"> IHA and MAPS </w:t>
      </w:r>
      <w:r w:rsidR="00AD3BD1">
        <w:rPr>
          <w:rFonts w:cstheme="minorHAnsi"/>
          <w:sz w:val="24"/>
          <w:szCs w:val="24"/>
        </w:rPr>
        <w:t>promote quality and safety improvement</w:t>
      </w:r>
      <w:r w:rsidR="003A64B7">
        <w:rPr>
          <w:rFonts w:cstheme="minorHAnsi"/>
          <w:sz w:val="24"/>
          <w:szCs w:val="24"/>
        </w:rPr>
        <w:t>. During the pandemic, it’s important to reflect on the contributions of healthcare professionals, who have done so much to ensure the safety of patients and their colleagues in care delivery</w:t>
      </w:r>
      <w:r w:rsidR="00A066FB" w:rsidRPr="00AD3BD1">
        <w:rPr>
          <w:rFonts w:cstheme="minorHAnsi"/>
          <w:sz w:val="24"/>
          <w:szCs w:val="24"/>
        </w:rPr>
        <w:t>.”</w:t>
      </w:r>
      <w:r w:rsidR="00A066FB" w:rsidRPr="00AD3BD1" w:rsidDel="00A066FB">
        <w:rPr>
          <w:rFonts w:cstheme="minorHAnsi"/>
          <w:sz w:val="24"/>
          <w:szCs w:val="24"/>
        </w:rPr>
        <w:t xml:space="preserve"> </w:t>
      </w:r>
    </w:p>
    <w:p w14:paraId="7AE711BB" w14:textId="77777777" w:rsidR="000206AE" w:rsidRPr="00AD3BD1" w:rsidRDefault="000206AE" w:rsidP="00F974FB">
      <w:pPr>
        <w:rPr>
          <w:rFonts w:cstheme="minorHAnsi"/>
          <w:sz w:val="24"/>
          <w:szCs w:val="24"/>
        </w:rPr>
      </w:pPr>
    </w:p>
    <w:p w14:paraId="0DA0328A" w14:textId="77777777" w:rsidR="00F974FB" w:rsidRPr="00AD3BD1" w:rsidRDefault="00BD6B96" w:rsidP="00F974FB">
      <w:pPr>
        <w:rPr>
          <w:rFonts w:cstheme="minorHAnsi"/>
          <w:sz w:val="24"/>
          <w:szCs w:val="24"/>
        </w:rPr>
      </w:pPr>
      <w:r w:rsidRPr="00AD3BD1">
        <w:rPr>
          <w:rFonts w:cstheme="minorHAnsi"/>
          <w:sz w:val="24"/>
          <w:szCs w:val="24"/>
        </w:rPr>
        <w:t>MAPS</w:t>
      </w:r>
      <w:r w:rsidR="003C2864" w:rsidRPr="00AD3BD1">
        <w:rPr>
          <w:rFonts w:cstheme="minorHAnsi"/>
          <w:sz w:val="24"/>
          <w:szCs w:val="24"/>
        </w:rPr>
        <w:t xml:space="preserve"> PSO</w:t>
      </w:r>
      <w:r w:rsidR="00F52CAF" w:rsidRPr="00AD3BD1">
        <w:rPr>
          <w:rFonts w:cstheme="minorHAnsi"/>
          <w:sz w:val="24"/>
          <w:szCs w:val="24"/>
        </w:rPr>
        <w:t xml:space="preserve"> </w:t>
      </w:r>
      <w:r w:rsidR="003C2864" w:rsidRPr="00AD3BD1">
        <w:rPr>
          <w:rFonts w:cstheme="minorHAnsi"/>
          <w:sz w:val="24"/>
          <w:szCs w:val="24"/>
        </w:rPr>
        <w:t>has</w:t>
      </w:r>
      <w:r w:rsidR="00F52CAF" w:rsidRPr="00AD3BD1">
        <w:rPr>
          <w:rFonts w:cstheme="minorHAnsi"/>
          <w:sz w:val="24"/>
          <w:szCs w:val="24"/>
        </w:rPr>
        <w:t xml:space="preserve"> a vital role in </w:t>
      </w:r>
      <w:r w:rsidR="00A01977" w:rsidRPr="00AD3BD1">
        <w:rPr>
          <w:rFonts w:cstheme="minorHAnsi"/>
          <w:sz w:val="24"/>
          <w:szCs w:val="24"/>
        </w:rPr>
        <w:t xml:space="preserve">coordinating </w:t>
      </w:r>
      <w:r w:rsidR="003C2864" w:rsidRPr="00AD3BD1">
        <w:rPr>
          <w:rFonts w:cstheme="minorHAnsi"/>
          <w:sz w:val="24"/>
          <w:szCs w:val="24"/>
        </w:rPr>
        <w:t>adverse event reporting</w:t>
      </w:r>
      <w:r w:rsidR="00A01977" w:rsidRPr="00AD3BD1">
        <w:rPr>
          <w:rFonts w:cstheme="minorHAnsi"/>
          <w:sz w:val="24"/>
          <w:szCs w:val="24"/>
        </w:rPr>
        <w:t xml:space="preserve"> and </w:t>
      </w:r>
      <w:r w:rsidRPr="00AD3BD1">
        <w:rPr>
          <w:rFonts w:cstheme="minorHAnsi"/>
          <w:sz w:val="24"/>
          <w:szCs w:val="24"/>
        </w:rPr>
        <w:t xml:space="preserve">aggregating </w:t>
      </w:r>
      <w:r w:rsidR="00A01977" w:rsidRPr="00AD3BD1">
        <w:rPr>
          <w:rFonts w:cstheme="minorHAnsi"/>
          <w:sz w:val="24"/>
          <w:szCs w:val="24"/>
        </w:rPr>
        <w:t xml:space="preserve">the </w:t>
      </w:r>
      <w:r w:rsidRPr="00AD3BD1">
        <w:rPr>
          <w:rFonts w:cstheme="minorHAnsi"/>
          <w:sz w:val="24"/>
          <w:szCs w:val="24"/>
        </w:rPr>
        <w:t xml:space="preserve">data </w:t>
      </w:r>
      <w:r w:rsidR="00A01977" w:rsidRPr="00AD3BD1">
        <w:rPr>
          <w:rFonts w:cstheme="minorHAnsi"/>
          <w:sz w:val="24"/>
          <w:szCs w:val="24"/>
        </w:rPr>
        <w:t>to drive</w:t>
      </w:r>
      <w:r w:rsidR="00A5074E" w:rsidRPr="00AD3BD1">
        <w:rPr>
          <w:rFonts w:cstheme="minorHAnsi"/>
          <w:sz w:val="24"/>
          <w:szCs w:val="24"/>
        </w:rPr>
        <w:t xml:space="preserve"> collaboration and</w:t>
      </w:r>
      <w:r w:rsidR="00A01977" w:rsidRPr="00AD3BD1">
        <w:rPr>
          <w:rFonts w:cstheme="minorHAnsi"/>
          <w:sz w:val="24"/>
          <w:szCs w:val="24"/>
        </w:rPr>
        <w:t xml:space="preserve"> change</w:t>
      </w:r>
      <w:r w:rsidR="004762A8" w:rsidRPr="00AD3BD1">
        <w:rPr>
          <w:rFonts w:cstheme="minorHAnsi"/>
          <w:sz w:val="24"/>
          <w:szCs w:val="24"/>
        </w:rPr>
        <w:t xml:space="preserve">. </w:t>
      </w:r>
      <w:r w:rsidR="00A01977" w:rsidRPr="00AD3BD1">
        <w:rPr>
          <w:rFonts w:cstheme="minorHAnsi"/>
          <w:sz w:val="24"/>
          <w:szCs w:val="24"/>
        </w:rPr>
        <w:t xml:space="preserve">MAPS PSO members </w:t>
      </w:r>
      <w:r w:rsidR="003C2864" w:rsidRPr="00AD3BD1">
        <w:rPr>
          <w:rFonts w:cstheme="minorHAnsi"/>
          <w:sz w:val="24"/>
          <w:szCs w:val="24"/>
        </w:rPr>
        <w:t>use</w:t>
      </w:r>
      <w:r w:rsidR="00A01977" w:rsidRPr="00AD3BD1">
        <w:rPr>
          <w:rFonts w:cstheme="minorHAnsi"/>
          <w:sz w:val="24"/>
          <w:szCs w:val="24"/>
        </w:rPr>
        <w:t xml:space="preserve"> this information </w:t>
      </w:r>
      <w:r w:rsidR="004762A8" w:rsidRPr="00AD3BD1">
        <w:rPr>
          <w:rFonts w:cstheme="minorHAnsi"/>
          <w:sz w:val="24"/>
          <w:szCs w:val="24"/>
        </w:rPr>
        <w:t xml:space="preserve">to </w:t>
      </w:r>
      <w:r w:rsidR="00680A45" w:rsidRPr="00AD3BD1">
        <w:rPr>
          <w:rFonts w:cstheme="minorHAnsi"/>
          <w:sz w:val="24"/>
          <w:szCs w:val="24"/>
        </w:rPr>
        <w:t>guide their efforts to improve care</w:t>
      </w:r>
      <w:r w:rsidR="004762A8" w:rsidRPr="00AD3BD1">
        <w:rPr>
          <w:rFonts w:cstheme="minorHAnsi"/>
          <w:sz w:val="24"/>
          <w:szCs w:val="24"/>
        </w:rPr>
        <w:t xml:space="preserve">. </w:t>
      </w:r>
      <w:r w:rsidR="00F974FB" w:rsidRPr="00AD3BD1">
        <w:rPr>
          <w:rFonts w:cstheme="minorHAnsi"/>
          <w:sz w:val="24"/>
          <w:szCs w:val="24"/>
        </w:rPr>
        <w:t>MAPS PSO members</w:t>
      </w:r>
      <w:r w:rsidR="00A01977" w:rsidRPr="00AD3BD1">
        <w:rPr>
          <w:rFonts w:cstheme="minorHAnsi"/>
          <w:sz w:val="24"/>
          <w:szCs w:val="24"/>
        </w:rPr>
        <w:t xml:space="preserve"> </w:t>
      </w:r>
      <w:r w:rsidR="00AC6305" w:rsidRPr="00AD3BD1">
        <w:rPr>
          <w:rFonts w:cstheme="minorHAnsi"/>
          <w:sz w:val="24"/>
          <w:szCs w:val="24"/>
        </w:rPr>
        <w:t xml:space="preserve">include </w:t>
      </w:r>
      <w:r w:rsidR="00AD3BD1">
        <w:rPr>
          <w:rFonts w:cstheme="minorHAnsi"/>
          <w:sz w:val="24"/>
          <w:szCs w:val="24"/>
        </w:rPr>
        <w:t>97</w:t>
      </w:r>
      <w:r w:rsidR="00E76579" w:rsidRPr="00AD3BD1">
        <w:rPr>
          <w:rFonts w:cstheme="minorHAnsi"/>
          <w:sz w:val="24"/>
          <w:szCs w:val="24"/>
        </w:rPr>
        <w:t xml:space="preserve"> </w:t>
      </w:r>
      <w:r w:rsidR="00AC6305" w:rsidRPr="00AD3BD1">
        <w:rPr>
          <w:rFonts w:cstheme="minorHAnsi"/>
          <w:sz w:val="24"/>
          <w:szCs w:val="24"/>
        </w:rPr>
        <w:t>Midwestern health systems, hospitals, critical access hospitals, physicians groups, long-term care a</w:t>
      </w:r>
      <w:r w:rsidR="00A01977" w:rsidRPr="00AD3BD1">
        <w:rPr>
          <w:rFonts w:cstheme="minorHAnsi"/>
          <w:sz w:val="24"/>
          <w:szCs w:val="24"/>
        </w:rPr>
        <w:t>nd spec</w:t>
      </w:r>
      <w:r w:rsidR="003C2864" w:rsidRPr="00AD3BD1">
        <w:rPr>
          <w:rFonts w:cstheme="minorHAnsi"/>
          <w:sz w:val="24"/>
          <w:szCs w:val="24"/>
        </w:rPr>
        <w:t xml:space="preserve">ialty outpatient clinics. </w:t>
      </w:r>
      <w:r w:rsidR="00A01977" w:rsidRPr="00AD3BD1">
        <w:rPr>
          <w:rFonts w:cstheme="minorHAnsi"/>
          <w:sz w:val="24"/>
          <w:szCs w:val="24"/>
        </w:rPr>
        <w:t xml:space="preserve">Each </w:t>
      </w:r>
      <w:r w:rsidR="00F974FB" w:rsidRPr="00AD3BD1">
        <w:rPr>
          <w:rFonts w:cstheme="minorHAnsi"/>
          <w:sz w:val="24"/>
          <w:szCs w:val="24"/>
        </w:rPr>
        <w:t>benefit</w:t>
      </w:r>
      <w:r w:rsidR="003C2864" w:rsidRPr="00AD3BD1">
        <w:rPr>
          <w:rFonts w:cstheme="minorHAnsi"/>
          <w:sz w:val="24"/>
          <w:szCs w:val="24"/>
        </w:rPr>
        <w:t>s</w:t>
      </w:r>
      <w:r w:rsidR="00F974FB" w:rsidRPr="00AD3BD1">
        <w:rPr>
          <w:rFonts w:cstheme="minorHAnsi"/>
          <w:sz w:val="24"/>
          <w:szCs w:val="24"/>
        </w:rPr>
        <w:t xml:space="preserve"> </w:t>
      </w:r>
      <w:r w:rsidR="003C2864" w:rsidRPr="00AD3BD1">
        <w:rPr>
          <w:rFonts w:cstheme="minorHAnsi"/>
          <w:sz w:val="24"/>
          <w:szCs w:val="24"/>
        </w:rPr>
        <w:t>from</w:t>
      </w:r>
      <w:r w:rsidR="00F974FB" w:rsidRPr="00AD3BD1">
        <w:rPr>
          <w:rFonts w:cstheme="minorHAnsi"/>
          <w:sz w:val="24"/>
          <w:szCs w:val="24"/>
        </w:rPr>
        <w:t xml:space="preserve"> the security of a protected PSO env</w:t>
      </w:r>
      <w:r w:rsidR="00A70CCC" w:rsidRPr="00AD3BD1">
        <w:rPr>
          <w:rFonts w:cstheme="minorHAnsi"/>
          <w:sz w:val="24"/>
          <w:szCs w:val="24"/>
        </w:rPr>
        <w:t>ironment to collect, analyze</w:t>
      </w:r>
      <w:r w:rsidR="00F974FB" w:rsidRPr="00AD3BD1">
        <w:rPr>
          <w:rFonts w:cstheme="minorHAnsi"/>
          <w:sz w:val="24"/>
          <w:szCs w:val="24"/>
        </w:rPr>
        <w:t xml:space="preserve"> an</w:t>
      </w:r>
      <w:r w:rsidR="003C2864" w:rsidRPr="00AD3BD1">
        <w:rPr>
          <w:rFonts w:cstheme="minorHAnsi"/>
          <w:sz w:val="24"/>
          <w:szCs w:val="24"/>
        </w:rPr>
        <w:t>d learn from adverse event data</w:t>
      </w:r>
      <w:r w:rsidR="00F974FB" w:rsidRPr="00AD3BD1">
        <w:rPr>
          <w:rFonts w:cstheme="minorHAnsi"/>
          <w:sz w:val="24"/>
          <w:szCs w:val="24"/>
        </w:rPr>
        <w:t xml:space="preserve"> </w:t>
      </w:r>
      <w:r w:rsidR="007B1F5D" w:rsidRPr="00AD3BD1">
        <w:rPr>
          <w:rFonts w:cstheme="minorHAnsi"/>
          <w:sz w:val="24"/>
          <w:szCs w:val="24"/>
        </w:rPr>
        <w:t>and best practices.</w:t>
      </w:r>
      <w:r w:rsidR="00AC6305" w:rsidRPr="00AD3BD1">
        <w:rPr>
          <w:rFonts w:cstheme="minorHAnsi"/>
          <w:sz w:val="24"/>
          <w:szCs w:val="24"/>
        </w:rPr>
        <w:t xml:space="preserve"> </w:t>
      </w:r>
    </w:p>
    <w:p w14:paraId="55BF987F" w14:textId="77777777" w:rsidR="00A70CCC" w:rsidRPr="00AD3BD1" w:rsidRDefault="00A70CCC" w:rsidP="00F974FB">
      <w:pPr>
        <w:rPr>
          <w:rFonts w:cstheme="minorHAnsi"/>
          <w:sz w:val="24"/>
          <w:szCs w:val="24"/>
        </w:rPr>
      </w:pPr>
    </w:p>
    <w:p w14:paraId="324A1B1A" w14:textId="319B3B13" w:rsidR="00A01977" w:rsidRPr="00AD3BD1" w:rsidRDefault="00F974FB" w:rsidP="00A01977">
      <w:pPr>
        <w:rPr>
          <w:rFonts w:cstheme="minorHAnsi"/>
          <w:sz w:val="24"/>
          <w:szCs w:val="24"/>
        </w:rPr>
      </w:pPr>
      <w:r w:rsidRPr="00AD3BD1">
        <w:rPr>
          <w:rFonts w:cstheme="minorHAnsi"/>
          <w:sz w:val="24"/>
          <w:szCs w:val="24"/>
        </w:rPr>
        <w:t>MAPS</w:t>
      </w:r>
      <w:r w:rsidR="004E7899" w:rsidRPr="00AD3BD1">
        <w:rPr>
          <w:rFonts w:cstheme="minorHAnsi"/>
          <w:sz w:val="24"/>
          <w:szCs w:val="24"/>
        </w:rPr>
        <w:t xml:space="preserve"> </w:t>
      </w:r>
      <w:r w:rsidRPr="00AD3BD1">
        <w:rPr>
          <w:rFonts w:cstheme="minorHAnsi"/>
          <w:sz w:val="24"/>
          <w:szCs w:val="24"/>
        </w:rPr>
        <w:t>also work</w:t>
      </w:r>
      <w:r w:rsidR="003C2864" w:rsidRPr="00AD3BD1">
        <w:rPr>
          <w:rFonts w:cstheme="minorHAnsi"/>
          <w:sz w:val="24"/>
          <w:szCs w:val="24"/>
        </w:rPr>
        <w:t>s</w:t>
      </w:r>
      <w:r w:rsidRPr="00AD3BD1">
        <w:rPr>
          <w:rFonts w:cstheme="minorHAnsi"/>
          <w:sz w:val="24"/>
          <w:szCs w:val="24"/>
        </w:rPr>
        <w:t xml:space="preserve"> with nationally recognized leaders in patient safety </w:t>
      </w:r>
      <w:r w:rsidR="003C2864" w:rsidRPr="00AD3BD1">
        <w:rPr>
          <w:rFonts w:cstheme="minorHAnsi"/>
          <w:sz w:val="24"/>
          <w:szCs w:val="24"/>
        </w:rPr>
        <w:t>on</w:t>
      </w:r>
      <w:r w:rsidRPr="00AD3BD1">
        <w:rPr>
          <w:rFonts w:cstheme="minorHAnsi"/>
          <w:sz w:val="24"/>
          <w:szCs w:val="24"/>
        </w:rPr>
        <w:t xml:space="preserve"> research</w:t>
      </w:r>
      <w:r w:rsidR="005B778F" w:rsidRPr="00AD3BD1">
        <w:rPr>
          <w:rFonts w:cstheme="minorHAnsi"/>
          <w:sz w:val="24"/>
          <w:szCs w:val="24"/>
        </w:rPr>
        <w:t>,</w:t>
      </w:r>
      <w:r w:rsidRPr="00AD3BD1">
        <w:rPr>
          <w:rFonts w:cstheme="minorHAnsi"/>
          <w:sz w:val="24"/>
          <w:szCs w:val="24"/>
        </w:rPr>
        <w:t xml:space="preserve"> </w:t>
      </w:r>
      <w:r w:rsidR="005B778F" w:rsidRPr="00AD3BD1">
        <w:rPr>
          <w:rFonts w:cstheme="minorHAnsi"/>
          <w:sz w:val="24"/>
          <w:szCs w:val="24"/>
        </w:rPr>
        <w:t xml:space="preserve">data mapping and </w:t>
      </w:r>
      <w:r w:rsidRPr="00AD3BD1">
        <w:rPr>
          <w:rFonts w:cstheme="minorHAnsi"/>
          <w:sz w:val="24"/>
          <w:szCs w:val="24"/>
        </w:rPr>
        <w:t>data collection to simplify the data</w:t>
      </w:r>
      <w:r w:rsidR="00C84C27" w:rsidRPr="00AD3BD1">
        <w:rPr>
          <w:rFonts w:cstheme="minorHAnsi"/>
          <w:sz w:val="24"/>
          <w:szCs w:val="24"/>
        </w:rPr>
        <w:t xml:space="preserve"> submission process.</w:t>
      </w:r>
      <w:r w:rsidRPr="00AD3BD1">
        <w:rPr>
          <w:rFonts w:cstheme="minorHAnsi"/>
          <w:sz w:val="24"/>
          <w:szCs w:val="24"/>
        </w:rPr>
        <w:t xml:space="preserve"> </w:t>
      </w:r>
      <w:r w:rsidR="00AC6305" w:rsidRPr="00AD3BD1">
        <w:rPr>
          <w:rFonts w:cstheme="minorHAnsi"/>
          <w:sz w:val="24"/>
          <w:szCs w:val="24"/>
        </w:rPr>
        <w:t xml:space="preserve">To learn more about MAPS PSO, visit </w:t>
      </w:r>
      <w:hyperlink r:id="rId8" w:history="1">
        <w:r w:rsidRPr="00AD3BD1">
          <w:rPr>
            <w:rStyle w:val="Hyperlink"/>
            <w:rFonts w:cstheme="minorHAnsi"/>
            <w:sz w:val="24"/>
            <w:szCs w:val="24"/>
          </w:rPr>
          <w:t>www.alliance4ptsafety.org</w:t>
        </w:r>
      </w:hyperlink>
      <w:r w:rsidR="00AC6305" w:rsidRPr="00AD3BD1">
        <w:rPr>
          <w:rFonts w:cstheme="minorHAnsi"/>
          <w:sz w:val="24"/>
          <w:szCs w:val="24"/>
        </w:rPr>
        <w:t>.</w:t>
      </w:r>
    </w:p>
    <w:p w14:paraId="5FFE7B8D" w14:textId="77777777" w:rsidR="002A46DC" w:rsidRPr="00AD3BD1" w:rsidRDefault="002A46DC" w:rsidP="00A01977">
      <w:pPr>
        <w:rPr>
          <w:rFonts w:cstheme="minorHAnsi"/>
          <w:sz w:val="24"/>
          <w:szCs w:val="24"/>
        </w:rPr>
      </w:pPr>
    </w:p>
    <w:p w14:paraId="40D6B886" w14:textId="77777777" w:rsidR="009417CE" w:rsidRPr="00AD3BD1" w:rsidRDefault="009417CE" w:rsidP="00A01977">
      <w:pPr>
        <w:jc w:val="center"/>
        <w:rPr>
          <w:rFonts w:cstheme="minorHAnsi"/>
          <w:sz w:val="24"/>
          <w:szCs w:val="24"/>
        </w:rPr>
      </w:pPr>
      <w:r w:rsidRPr="00AD3BD1">
        <w:rPr>
          <w:rFonts w:cstheme="minorHAnsi"/>
          <w:sz w:val="24"/>
          <w:szCs w:val="24"/>
        </w:rPr>
        <w:t>###</w:t>
      </w:r>
    </w:p>
    <w:p w14:paraId="0871C087" w14:textId="77777777" w:rsidR="009417CE" w:rsidRPr="00AD3BD1" w:rsidRDefault="009417CE" w:rsidP="009417C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0EF3B856" w14:textId="77777777" w:rsidR="00FC218D" w:rsidRPr="00AD3BD1" w:rsidRDefault="00FC218D" w:rsidP="009417CE">
      <w:pPr>
        <w:rPr>
          <w:rFonts w:cstheme="minorHAnsi"/>
          <w:b/>
          <w:bCs/>
          <w:sz w:val="24"/>
          <w:szCs w:val="24"/>
        </w:rPr>
      </w:pPr>
      <w:r w:rsidRPr="00AD3BD1">
        <w:rPr>
          <w:rFonts w:cstheme="minorHAnsi"/>
          <w:b/>
          <w:bCs/>
          <w:sz w:val="24"/>
          <w:szCs w:val="24"/>
        </w:rPr>
        <w:t xml:space="preserve">About </w:t>
      </w:r>
      <w:r w:rsidR="001023B0" w:rsidRPr="00AD3BD1">
        <w:rPr>
          <w:rFonts w:cstheme="minorHAnsi"/>
          <w:b/>
          <w:bCs/>
          <w:sz w:val="24"/>
          <w:szCs w:val="24"/>
        </w:rPr>
        <w:t>t</w:t>
      </w:r>
      <w:r w:rsidRPr="00AD3BD1">
        <w:rPr>
          <w:rFonts w:cstheme="minorHAnsi"/>
          <w:b/>
          <w:bCs/>
          <w:sz w:val="24"/>
          <w:szCs w:val="24"/>
        </w:rPr>
        <w:t xml:space="preserve">he Midwest Alliance for Patient Safety </w:t>
      </w:r>
    </w:p>
    <w:p w14:paraId="36F3850C" w14:textId="77777777" w:rsidR="009417CE" w:rsidRPr="00AD3BD1" w:rsidRDefault="00FC218D" w:rsidP="009417CE">
      <w:pPr>
        <w:rPr>
          <w:rFonts w:cstheme="minorHAnsi"/>
          <w:b/>
          <w:bCs/>
          <w:sz w:val="24"/>
          <w:szCs w:val="24"/>
        </w:rPr>
      </w:pPr>
      <w:r w:rsidRPr="00AD3BD1">
        <w:rPr>
          <w:rFonts w:cstheme="minorHAnsi"/>
          <w:bCs/>
          <w:sz w:val="24"/>
          <w:szCs w:val="24"/>
        </w:rPr>
        <w:t xml:space="preserve">The </w:t>
      </w:r>
      <w:hyperlink r:id="rId9" w:history="1">
        <w:r w:rsidRPr="00AD3BD1">
          <w:rPr>
            <w:rStyle w:val="Hyperlink"/>
            <w:rFonts w:cstheme="minorHAnsi"/>
            <w:bCs/>
            <w:sz w:val="24"/>
            <w:szCs w:val="24"/>
          </w:rPr>
          <w:t>Midwest Alliance for Patient Safety</w:t>
        </w:r>
      </w:hyperlink>
      <w:r w:rsidRPr="00AD3BD1">
        <w:rPr>
          <w:rFonts w:cstheme="minorHAnsi"/>
          <w:bCs/>
          <w:sz w:val="24"/>
          <w:szCs w:val="24"/>
        </w:rPr>
        <w:t xml:space="preserve"> (MAPS) is a federally listed Patient Safety Organization (PSO) aligned with the Illinois Health and Hospital Association (IHA). Since 2010, its mission has been to promote the adoption of b</w:t>
      </w:r>
      <w:r w:rsidR="009852CA" w:rsidRPr="00AD3BD1">
        <w:rPr>
          <w:rFonts w:cstheme="minorHAnsi"/>
          <w:bCs/>
          <w:sz w:val="24"/>
          <w:szCs w:val="24"/>
        </w:rPr>
        <w:t>est practices by Midwest health</w:t>
      </w:r>
      <w:r w:rsidRPr="00AD3BD1">
        <w:rPr>
          <w:rFonts w:cstheme="minorHAnsi"/>
          <w:bCs/>
          <w:sz w:val="24"/>
          <w:szCs w:val="24"/>
        </w:rPr>
        <w:t xml:space="preserve">care organizations to improve the delivery of safe and quality care to all patients. As a non-profit organization, MAPS strives to position itself as the leading provider-sponsored PSO. Based in Naperville, Illinois, </w:t>
      </w:r>
      <w:r w:rsidRPr="00AD3BD1">
        <w:rPr>
          <w:rFonts w:cstheme="minorHAnsi"/>
          <w:bCs/>
          <w:sz w:val="24"/>
          <w:szCs w:val="24"/>
        </w:rPr>
        <w:lastRenderedPageBreak/>
        <w:t xml:space="preserve">MAPS provides the opportunity to exceed standards of quality of care by providing expert clinical staff and strong programs and services focused on PSO education, strong patient-focused operations and performance improvement. </w:t>
      </w:r>
      <w:r w:rsidR="009852CA" w:rsidRPr="00AD3BD1">
        <w:rPr>
          <w:rFonts w:cstheme="minorHAnsi"/>
          <w:bCs/>
          <w:sz w:val="24"/>
          <w:szCs w:val="24"/>
        </w:rPr>
        <w:t>Like</w:t>
      </w:r>
      <w:r w:rsidRPr="00AD3BD1">
        <w:rPr>
          <w:rFonts w:cstheme="minorHAnsi"/>
          <w:bCs/>
          <w:sz w:val="24"/>
          <w:szCs w:val="24"/>
        </w:rPr>
        <w:t xml:space="preserve"> MAPS on </w:t>
      </w:r>
      <w:hyperlink r:id="rId10" w:history="1">
        <w:r w:rsidRPr="00AD3BD1">
          <w:rPr>
            <w:rStyle w:val="Hyperlink"/>
            <w:rFonts w:cstheme="minorHAnsi"/>
            <w:bCs/>
            <w:sz w:val="24"/>
            <w:szCs w:val="24"/>
          </w:rPr>
          <w:t>Facebook</w:t>
        </w:r>
      </w:hyperlink>
      <w:r w:rsidR="009852CA" w:rsidRPr="00AD3BD1">
        <w:rPr>
          <w:rFonts w:cstheme="minorHAnsi"/>
          <w:bCs/>
          <w:sz w:val="24"/>
          <w:szCs w:val="24"/>
        </w:rPr>
        <w:t>. Follow MAPS on</w:t>
      </w:r>
      <w:r w:rsidRPr="00AD3BD1">
        <w:rPr>
          <w:rFonts w:cstheme="minorHAnsi"/>
          <w:bCs/>
          <w:sz w:val="24"/>
          <w:szCs w:val="24"/>
        </w:rPr>
        <w:t xml:space="preserve"> </w:t>
      </w:r>
      <w:hyperlink r:id="rId11" w:history="1">
        <w:r w:rsidRPr="00AD3BD1">
          <w:rPr>
            <w:rStyle w:val="Hyperlink"/>
            <w:rFonts w:cstheme="minorHAnsi"/>
            <w:bCs/>
            <w:sz w:val="24"/>
            <w:szCs w:val="24"/>
          </w:rPr>
          <w:t>Twitter</w:t>
        </w:r>
      </w:hyperlink>
      <w:r w:rsidRPr="00AD3BD1">
        <w:rPr>
          <w:rFonts w:cstheme="minorHAnsi"/>
          <w:bCs/>
          <w:sz w:val="24"/>
          <w:szCs w:val="24"/>
        </w:rPr>
        <w:t>.</w:t>
      </w:r>
    </w:p>
    <w:p w14:paraId="3743F3FA" w14:textId="77777777" w:rsidR="00FC218D" w:rsidRPr="00AD3BD1" w:rsidRDefault="00FC218D" w:rsidP="009417CE">
      <w:pPr>
        <w:rPr>
          <w:rFonts w:cstheme="minorHAnsi"/>
          <w:b/>
          <w:bCs/>
          <w:sz w:val="24"/>
          <w:szCs w:val="24"/>
        </w:rPr>
      </w:pPr>
    </w:p>
    <w:p w14:paraId="44F396C3" w14:textId="77777777" w:rsidR="009417CE" w:rsidRPr="00AD3BD1" w:rsidRDefault="009417CE" w:rsidP="009417CE">
      <w:pPr>
        <w:rPr>
          <w:rFonts w:cstheme="minorHAnsi"/>
          <w:bCs/>
          <w:sz w:val="24"/>
          <w:szCs w:val="24"/>
        </w:rPr>
      </w:pPr>
      <w:r w:rsidRPr="00AD3BD1">
        <w:rPr>
          <w:rFonts w:cstheme="minorHAnsi"/>
          <w:b/>
          <w:bCs/>
          <w:sz w:val="24"/>
          <w:szCs w:val="24"/>
        </w:rPr>
        <w:t xml:space="preserve">About IHA </w:t>
      </w:r>
    </w:p>
    <w:p w14:paraId="4FEB819E" w14:textId="694D61B3" w:rsidR="003C2864" w:rsidRPr="00AD3BD1" w:rsidRDefault="009417CE" w:rsidP="009417CE">
      <w:pPr>
        <w:rPr>
          <w:rFonts w:cstheme="minorHAnsi"/>
          <w:sz w:val="24"/>
          <w:szCs w:val="24"/>
          <w:lang w:val="en"/>
        </w:rPr>
      </w:pPr>
      <w:r w:rsidRPr="00AD3BD1">
        <w:rPr>
          <w:rFonts w:cstheme="minorHAnsi"/>
          <w:sz w:val="24"/>
          <w:szCs w:val="24"/>
          <w:lang w:val="en"/>
        </w:rPr>
        <w:t>The Illinois Health and Hospital Association, with offices in Naperville, Springfield</w:t>
      </w:r>
      <w:r w:rsidR="003C2864" w:rsidRPr="00AD3BD1">
        <w:rPr>
          <w:rFonts w:cstheme="minorHAnsi"/>
          <w:sz w:val="24"/>
          <w:szCs w:val="24"/>
          <w:lang w:val="en"/>
        </w:rPr>
        <w:t>,</w:t>
      </w:r>
      <w:r w:rsidRPr="00AD3BD1">
        <w:rPr>
          <w:rFonts w:cstheme="minorHAnsi"/>
          <w:sz w:val="24"/>
          <w:szCs w:val="24"/>
          <w:lang w:val="en"/>
        </w:rPr>
        <w:t xml:space="preserve"> Washington, D.C., </w:t>
      </w:r>
      <w:r w:rsidR="003C2864" w:rsidRPr="00AD3BD1">
        <w:rPr>
          <w:rFonts w:cstheme="minorHAnsi"/>
          <w:sz w:val="24"/>
          <w:szCs w:val="24"/>
          <w:lang w:val="en"/>
        </w:rPr>
        <w:t xml:space="preserve">and Chicago </w:t>
      </w:r>
      <w:r w:rsidRPr="00AD3BD1">
        <w:rPr>
          <w:rFonts w:cstheme="minorHAnsi"/>
          <w:sz w:val="24"/>
          <w:szCs w:val="24"/>
          <w:lang w:val="en"/>
        </w:rPr>
        <w:t xml:space="preserve">advocates for Illinois' more than 200 hospitals and nearly </w:t>
      </w:r>
      <w:r w:rsidR="00C609E9">
        <w:rPr>
          <w:rFonts w:cstheme="minorHAnsi"/>
          <w:sz w:val="24"/>
          <w:szCs w:val="24"/>
          <w:lang w:val="en"/>
        </w:rPr>
        <w:t>4</w:t>
      </w:r>
      <w:r w:rsidRPr="00AD3BD1">
        <w:rPr>
          <w:rFonts w:cstheme="minorHAnsi"/>
          <w:sz w:val="24"/>
          <w:szCs w:val="24"/>
          <w:lang w:val="en"/>
        </w:rPr>
        <w:t>0 health systems as they serve their patients and communities. IHA members pro</w:t>
      </w:r>
      <w:r w:rsidR="003C2864" w:rsidRPr="00AD3BD1">
        <w:rPr>
          <w:rFonts w:cstheme="minorHAnsi"/>
          <w:sz w:val="24"/>
          <w:szCs w:val="24"/>
          <w:lang w:val="en"/>
        </w:rPr>
        <w:t>vide a broad range of services—</w:t>
      </w:r>
    </w:p>
    <w:p w14:paraId="18D86EE1" w14:textId="77777777" w:rsidR="008D5CE2" w:rsidRPr="00AD3BD1" w:rsidRDefault="009417CE" w:rsidP="009417CE">
      <w:pPr>
        <w:rPr>
          <w:rFonts w:cstheme="minorHAnsi"/>
          <w:sz w:val="24"/>
          <w:szCs w:val="24"/>
        </w:rPr>
      </w:pPr>
      <w:proofErr w:type="gramStart"/>
      <w:r w:rsidRPr="00AD3BD1">
        <w:rPr>
          <w:rFonts w:cstheme="minorHAnsi"/>
          <w:sz w:val="24"/>
          <w:szCs w:val="24"/>
          <w:lang w:val="en"/>
        </w:rPr>
        <w:t>not</w:t>
      </w:r>
      <w:proofErr w:type="gramEnd"/>
      <w:r w:rsidRPr="00AD3BD1">
        <w:rPr>
          <w:rFonts w:cstheme="minorHAnsi"/>
          <w:sz w:val="24"/>
          <w:szCs w:val="24"/>
          <w:lang w:val="en"/>
        </w:rPr>
        <w:t xml:space="preserve"> just within their walls, but across the continuum of healthcare and in their communities. Reflecting the diversity of the state, IHA members consis</w:t>
      </w:r>
      <w:r w:rsidR="003C2864" w:rsidRPr="00AD3BD1">
        <w:rPr>
          <w:rFonts w:cstheme="minorHAnsi"/>
          <w:sz w:val="24"/>
          <w:szCs w:val="24"/>
          <w:lang w:val="en"/>
        </w:rPr>
        <w:t>t of nonprofit, investor-owned a</w:t>
      </w:r>
      <w:r w:rsidRPr="00AD3BD1">
        <w:rPr>
          <w:rFonts w:cstheme="minorHAnsi"/>
          <w:sz w:val="24"/>
          <w:szCs w:val="24"/>
          <w:lang w:val="en"/>
        </w:rPr>
        <w:t xml:space="preserve">nd public hospitals in the following categories: community, safety net, rural, critical access, specialty and teaching hospitals, including academic medical centers. For more information, see </w:t>
      </w:r>
      <w:hyperlink r:id="rId12" w:history="1">
        <w:r w:rsidRPr="00AD3BD1">
          <w:rPr>
            <w:rStyle w:val="Hyperlink"/>
            <w:rFonts w:cstheme="minorHAnsi"/>
            <w:sz w:val="24"/>
            <w:szCs w:val="24"/>
            <w:lang w:val="en"/>
          </w:rPr>
          <w:t>www.team-iha.org</w:t>
        </w:r>
      </w:hyperlink>
      <w:r w:rsidRPr="00AD3BD1">
        <w:rPr>
          <w:rFonts w:cstheme="minorHAnsi"/>
          <w:sz w:val="24"/>
          <w:szCs w:val="24"/>
          <w:lang w:val="en"/>
        </w:rPr>
        <w:t xml:space="preserve">. </w:t>
      </w:r>
      <w:r w:rsidRPr="00AD3BD1">
        <w:rPr>
          <w:rFonts w:cstheme="minorHAnsi"/>
          <w:sz w:val="24"/>
          <w:szCs w:val="24"/>
        </w:rPr>
        <w:t>Like IHA on</w:t>
      </w:r>
      <w:r w:rsidR="00721006" w:rsidRPr="00AD3BD1">
        <w:rPr>
          <w:rFonts w:cstheme="minorHAnsi"/>
          <w:sz w:val="24"/>
          <w:szCs w:val="24"/>
        </w:rPr>
        <w:t xml:space="preserve"> </w:t>
      </w:r>
      <w:hyperlink r:id="rId13" w:history="1">
        <w:r w:rsidRPr="00AD3BD1">
          <w:rPr>
            <w:rStyle w:val="Hyperlink"/>
            <w:rFonts w:cstheme="minorHAnsi"/>
            <w:sz w:val="24"/>
            <w:szCs w:val="24"/>
          </w:rPr>
          <w:t>Facebook</w:t>
        </w:r>
      </w:hyperlink>
      <w:r w:rsidRPr="00AD3BD1">
        <w:rPr>
          <w:rFonts w:cstheme="minorHAnsi"/>
          <w:sz w:val="24"/>
          <w:szCs w:val="24"/>
        </w:rPr>
        <w:t xml:space="preserve">. Follow IHA on </w:t>
      </w:r>
      <w:hyperlink r:id="rId14" w:history="1">
        <w:r w:rsidRPr="00AD3BD1">
          <w:rPr>
            <w:rStyle w:val="Hyperlink"/>
            <w:rFonts w:cstheme="minorHAnsi"/>
            <w:sz w:val="24"/>
            <w:szCs w:val="24"/>
          </w:rPr>
          <w:t>Twitter</w:t>
        </w:r>
      </w:hyperlink>
      <w:r w:rsidRPr="00AD3BD1">
        <w:rPr>
          <w:rFonts w:cstheme="minorHAnsi"/>
          <w:sz w:val="24"/>
          <w:szCs w:val="24"/>
        </w:rPr>
        <w:t>.</w:t>
      </w:r>
    </w:p>
    <w:p w14:paraId="42227778" w14:textId="77777777" w:rsidR="008E645C" w:rsidRPr="00AD3BD1" w:rsidRDefault="008E645C">
      <w:pPr>
        <w:rPr>
          <w:rFonts w:cstheme="minorHAnsi"/>
          <w:b/>
          <w:sz w:val="24"/>
          <w:szCs w:val="24"/>
        </w:rPr>
      </w:pPr>
    </w:p>
    <w:sectPr w:rsidR="008E645C" w:rsidRPr="00AD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607"/>
    <w:multiLevelType w:val="hybridMultilevel"/>
    <w:tmpl w:val="5E1C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0FE5"/>
    <w:multiLevelType w:val="hybridMultilevel"/>
    <w:tmpl w:val="10E2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B2D62"/>
    <w:multiLevelType w:val="hybridMultilevel"/>
    <w:tmpl w:val="84C4F412"/>
    <w:lvl w:ilvl="0" w:tplc="302C8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6E"/>
    <w:rsid w:val="000206AE"/>
    <w:rsid w:val="00050576"/>
    <w:rsid w:val="001023B0"/>
    <w:rsid w:val="00121BE7"/>
    <w:rsid w:val="001537EA"/>
    <w:rsid w:val="00191B43"/>
    <w:rsid w:val="001E33A5"/>
    <w:rsid w:val="00245E8D"/>
    <w:rsid w:val="002A46DC"/>
    <w:rsid w:val="003317EE"/>
    <w:rsid w:val="00337356"/>
    <w:rsid w:val="003831C5"/>
    <w:rsid w:val="003A64B7"/>
    <w:rsid w:val="003C2864"/>
    <w:rsid w:val="003C2E92"/>
    <w:rsid w:val="004762A8"/>
    <w:rsid w:val="004C6F03"/>
    <w:rsid w:val="004E7899"/>
    <w:rsid w:val="005248CB"/>
    <w:rsid w:val="00582D8F"/>
    <w:rsid w:val="005B778F"/>
    <w:rsid w:val="00667D9C"/>
    <w:rsid w:val="00680A45"/>
    <w:rsid w:val="006E27D6"/>
    <w:rsid w:val="006F30DD"/>
    <w:rsid w:val="00721006"/>
    <w:rsid w:val="007601BC"/>
    <w:rsid w:val="007749AB"/>
    <w:rsid w:val="00794A4B"/>
    <w:rsid w:val="007B1F5D"/>
    <w:rsid w:val="007B4111"/>
    <w:rsid w:val="007F1C69"/>
    <w:rsid w:val="00810E61"/>
    <w:rsid w:val="00825DFE"/>
    <w:rsid w:val="0086216E"/>
    <w:rsid w:val="008A3505"/>
    <w:rsid w:val="008C6741"/>
    <w:rsid w:val="008C7C34"/>
    <w:rsid w:val="008D5CE2"/>
    <w:rsid w:val="008E645C"/>
    <w:rsid w:val="00911953"/>
    <w:rsid w:val="009417CE"/>
    <w:rsid w:val="009852CA"/>
    <w:rsid w:val="009A6343"/>
    <w:rsid w:val="009B164C"/>
    <w:rsid w:val="009B621D"/>
    <w:rsid w:val="009D073B"/>
    <w:rsid w:val="009D2F3D"/>
    <w:rsid w:val="00A01977"/>
    <w:rsid w:val="00A066FB"/>
    <w:rsid w:val="00A26EDD"/>
    <w:rsid w:val="00A5074E"/>
    <w:rsid w:val="00A60F9E"/>
    <w:rsid w:val="00A70CCC"/>
    <w:rsid w:val="00A73620"/>
    <w:rsid w:val="00A77868"/>
    <w:rsid w:val="00AB2EDE"/>
    <w:rsid w:val="00AC37B9"/>
    <w:rsid w:val="00AC6305"/>
    <w:rsid w:val="00AD3BD1"/>
    <w:rsid w:val="00AF1517"/>
    <w:rsid w:val="00B64209"/>
    <w:rsid w:val="00BD6B96"/>
    <w:rsid w:val="00BE7260"/>
    <w:rsid w:val="00BF31C8"/>
    <w:rsid w:val="00C609E9"/>
    <w:rsid w:val="00C65BD4"/>
    <w:rsid w:val="00C84C27"/>
    <w:rsid w:val="00CD07B5"/>
    <w:rsid w:val="00CD354F"/>
    <w:rsid w:val="00CD55B2"/>
    <w:rsid w:val="00D13298"/>
    <w:rsid w:val="00D23988"/>
    <w:rsid w:val="00D7198B"/>
    <w:rsid w:val="00DD11AF"/>
    <w:rsid w:val="00E76579"/>
    <w:rsid w:val="00E94085"/>
    <w:rsid w:val="00F208BE"/>
    <w:rsid w:val="00F52703"/>
    <w:rsid w:val="00F52CAF"/>
    <w:rsid w:val="00F754E6"/>
    <w:rsid w:val="00F974FB"/>
    <w:rsid w:val="00FC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5CB5"/>
  <w15:docId w15:val="{95666217-B143-4278-AB41-4F7C810D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F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7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17CE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9417CE"/>
    <w:rPr>
      <w:b/>
      <w:bCs/>
    </w:rPr>
  </w:style>
  <w:style w:type="paragraph" w:customStyle="1" w:styleId="Default">
    <w:name w:val="Default"/>
    <w:rsid w:val="009417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6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6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6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iance4ptsafety.org" TargetMode="External"/><Relationship Id="rId13" Type="http://schemas.openxmlformats.org/officeDocument/2006/relationships/hyperlink" Target="https://www.facebook.com/ILhealthandhospitals" TargetMode="External"/><Relationship Id="rId3" Type="http://schemas.openxmlformats.org/officeDocument/2006/relationships/styles" Target="styles.xml"/><Relationship Id="rId7" Type="http://schemas.openxmlformats.org/officeDocument/2006/relationships/hyperlink" Target="mailto:dchun@team-iha.org" TargetMode="External"/><Relationship Id="rId12" Type="http://schemas.openxmlformats.org/officeDocument/2006/relationships/hyperlink" Target="http://www.team-iha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twitter.com/maps_ps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midwestalliance4patientsafety/?ref=aymt_homepage_pane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liance4ptsafety.org/Home.aspx" TargetMode="External"/><Relationship Id="rId14" Type="http://schemas.openxmlformats.org/officeDocument/2006/relationships/hyperlink" Target="http://www.twitter.com/ihahospit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1B74C-2980-45F9-BB6B-179E0DEA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cpinasco</dc:creator>
  <cp:lastModifiedBy>Lathen, Crystal</cp:lastModifiedBy>
  <cp:revision>2</cp:revision>
  <cp:lastPrinted>2016-03-30T14:04:00Z</cp:lastPrinted>
  <dcterms:created xsi:type="dcterms:W3CDTF">2020-12-03T20:42:00Z</dcterms:created>
  <dcterms:modified xsi:type="dcterms:W3CDTF">2020-12-03T20:42:00Z</dcterms:modified>
</cp:coreProperties>
</file>